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35D055F" w:rsidP="0BBD998F" w:rsidRDefault="135D055F" w14:paraId="304A8809" w14:textId="66E0A366">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BBD998F" w:rsidR="0BBD99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35D055F" w:rsidP="5F44AE2D" w:rsidRDefault="135D055F" w14:paraId="56003FA1" w14:textId="7F102794">
      <w:pPr>
        <w:spacing w:before="0" w:beforeAutospacing="off" w:after="5" w:afterAutospacing="off" w:line="249" w:lineRule="auto"/>
        <w:ind w:left="427" w:right="411" w:hanging="10"/>
        <w:jc w:val="center"/>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1BCD33A6" w14:textId="1C10361A">
      <w:pPr>
        <w:spacing w:before="0" w:beforeAutospacing="off" w:after="5" w:afterAutospacing="off" w:line="249" w:lineRule="auto"/>
        <w:ind w:left="427" w:right="411" w:hanging="10"/>
        <w:jc w:val="center"/>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5EF52B11" w14:textId="4E1AF3F5">
      <w:pPr>
        <w:spacing w:before="0" w:beforeAutospacing="off" w:after="5" w:afterAutospacing="off" w:line="249" w:lineRule="auto"/>
        <w:ind w:left="427" w:right="411"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THIS AGREEMENT is dated the ___ day of ____________, 2024 for reference. </w:t>
      </w:r>
    </w:p>
    <w:p w:rsidR="135D055F" w:rsidP="5F44AE2D" w:rsidRDefault="135D055F" w14:paraId="03FDEE88" w14:textId="4C47C17C">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6C4AC4A" w14:textId="57FBD60A">
      <w:pPr>
        <w:spacing w:before="0" w:beforeAutospacing="off" w:after="5" w:afterAutospacing="off" w:line="249" w:lineRule="auto"/>
        <w:ind w:left="427" w:right="412"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BETWEEN: </w:t>
      </w:r>
    </w:p>
    <w:p w:rsidR="135D055F" w:rsidP="5F44AE2D" w:rsidRDefault="135D055F" w14:paraId="42B8D79E" w14:textId="2FF752D8">
      <w:pPr>
        <w:spacing w:before="0" w:beforeAutospacing="off" w:after="0" w:afterAutospacing="off" w:line="259" w:lineRule="auto"/>
        <w:ind w:left="69"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2444C00" w14:textId="33229B7D">
      <w:pPr>
        <w:pStyle w:val="Normal"/>
        <w:suppressLineNumbers w:val="0"/>
        <w:bidi w:val="0"/>
        <w:spacing w:before="0" w:beforeAutospacing="off" w:after="5" w:afterAutospacing="off" w:line="249" w:lineRule="auto"/>
        <w:ind w:left="427" w:right="414" w:hanging="10"/>
        <w:jc w:val="cente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_______________________</w:t>
      </w:r>
    </w:p>
    <w:p w:rsidR="135D055F" w:rsidP="5F44AE2D" w:rsidRDefault="135D055F" w14:paraId="31A4A2E4" w14:textId="366CA42C">
      <w:pPr>
        <w:spacing w:before="0" w:beforeAutospacing="off" w:after="5" w:afterAutospacing="off" w:line="249" w:lineRule="auto"/>
        <w:ind w:left="427" w:right="410"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(hereinafter referred to as “Party A”) </w:t>
      </w:r>
    </w:p>
    <w:p w:rsidR="135D055F" w:rsidP="5F44AE2D" w:rsidRDefault="135D055F" w14:paraId="41FCD71A" w14:textId="4B9FBD8F">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C537026" w14:textId="0B2180E3">
      <w:pPr>
        <w:spacing w:before="0" w:beforeAutospacing="off" w:after="5" w:afterAutospacing="off" w:line="249" w:lineRule="auto"/>
        <w:ind w:left="427" w:right="410"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AND: </w:t>
      </w:r>
    </w:p>
    <w:p w:rsidR="135D055F" w:rsidP="5F44AE2D" w:rsidRDefault="135D055F" w14:paraId="72521880" w14:textId="6831C588">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AB455E5" w14:textId="7EBBF3FF">
      <w:pPr>
        <w:pStyle w:val="Normal"/>
        <w:suppressLineNumbers w:val="0"/>
        <w:bidi w:val="0"/>
        <w:spacing w:before="0" w:beforeAutospacing="off" w:after="5" w:afterAutospacing="off" w:line="249" w:lineRule="auto"/>
        <w:ind w:left="427" w:right="414" w:hanging="10"/>
        <w:jc w:val="cente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_________________________</w:t>
      </w:r>
    </w:p>
    <w:p w:rsidR="135D055F" w:rsidP="5F44AE2D" w:rsidRDefault="135D055F" w14:paraId="708690F5" w14:textId="7AC3666B">
      <w:pPr>
        <w:spacing w:before="0" w:beforeAutospacing="off" w:after="5" w:afterAutospacing="off" w:line="249" w:lineRule="auto"/>
        <w:ind w:left="427" w:right="409"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(hereinafter referred to as “Party B”) </w:t>
      </w:r>
    </w:p>
    <w:p w:rsidR="135D055F" w:rsidP="5F44AE2D" w:rsidRDefault="135D055F" w14:paraId="28923C1F" w14:textId="406072C0">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DC31626" w14:textId="7C8A2EAA">
      <w:pPr>
        <w:spacing w:before="0" w:beforeAutospacing="off" w:after="5" w:afterAutospacing="off" w:line="249" w:lineRule="auto"/>
        <w:ind w:left="427" w:right="413"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(collectively referred to as “the Parties”) </w:t>
      </w:r>
    </w:p>
    <w:p w:rsidR="135D055F" w:rsidP="5F44AE2D" w:rsidRDefault="135D055F" w14:paraId="610E0723" w14:textId="1D82F899">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8BAC208" w14:textId="18050F20">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RECITALS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2826F65C" w14:textId="32AEE293">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DD46A81" w14:textId="6CB4E0FA">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WHEREAS</w:t>
      </w:r>
      <w:r>
        <w:br/>
      </w:r>
    </w:p>
    <w:p w:rsidR="135D055F" w:rsidP="5F44AE2D" w:rsidRDefault="135D055F" w14:paraId="67E62051" w14:textId="296358C3">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began living together in _____________. </w:t>
      </w:r>
    </w:p>
    <w:p w:rsidR="135D055F" w:rsidP="5F44AE2D" w:rsidRDefault="135D055F" w14:paraId="10CE02A7" w14:textId="3C0CA736">
      <w:pPr>
        <w:spacing w:before="0" w:beforeAutospacing="off" w:after="5" w:afterAutospacing="off" w:line="249" w:lineRule="auto"/>
        <w:ind w:left="1081"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6C1DBBE9" w14:textId="1CA8CB7E">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are not married. </w:t>
      </w:r>
    </w:p>
    <w:p w:rsidR="135D055F" w:rsidP="5F44AE2D" w:rsidRDefault="135D055F" w14:paraId="78D96F1C" w14:textId="45DAA1EE">
      <w:pPr>
        <w:spacing w:before="0" w:beforeAutospacing="off" w:after="5" w:afterAutospacing="off" w:line="249" w:lineRule="auto"/>
        <w:ind w:left="1081"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6E903E30" w14:textId="641B476D">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A is ___ year old. Party A has never been married and has no children.</w:t>
      </w:r>
    </w:p>
    <w:p w:rsidR="135D055F" w:rsidP="5F44AE2D" w:rsidRDefault="135D055F" w14:paraId="1C4E83BC" w14:textId="4BD2BB2E">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660A84A4" w14:textId="213951AD">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arty</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B is ___ years old. Party B has never been married and has no children.</w:t>
      </w:r>
    </w:p>
    <w:p w:rsidR="135D055F" w:rsidP="5F44AE2D" w:rsidRDefault="135D055F" w14:paraId="49749900" w14:textId="341E2731">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5854544D" w14:textId="168C6589">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The Parties are both citizens of Canada.</w:t>
      </w:r>
    </w:p>
    <w:p w:rsidR="135D055F" w:rsidP="5F44AE2D" w:rsidRDefault="135D055F" w14:paraId="25A4982B" w14:textId="3C4200D0">
      <w:pPr>
        <w:spacing w:before="0" w:beforeAutospacing="off" w:after="0" w:afterAutospacing="off" w:line="259" w:lineRule="auto"/>
        <w:ind w:left="1080"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3B8595E" w14:textId="61D981A5">
      <w:pPr>
        <w:pStyle w:val="ListParagraph"/>
        <w:numPr>
          <w:ilvl w:val="0"/>
          <w:numId w:val="45"/>
        </w:numPr>
        <w:spacing w:before="0" w:beforeAutospacing="off" w:after="5" w:afterAutospacing="off" w:line="249" w:lineRule="auto"/>
        <w:ind w:hanging="72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have lived separate and apart since______________. </w:t>
      </w:r>
    </w:p>
    <w:p w:rsidR="135D055F" w:rsidP="5F44AE2D" w:rsidRDefault="135D055F" w14:paraId="3B699DD2" w14:textId="234F56D2">
      <w:pPr>
        <w:pStyle w:val="Normal"/>
        <w:spacing w:before="0" w:beforeAutospacing="off" w:after="5" w:afterAutospacing="off" w:line="249" w:lineRule="auto"/>
        <w:ind w:left="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0F86AE87" w14:textId="696F951E">
      <w:pPr>
        <w:pStyle w:val="Normal"/>
        <w:spacing w:before="0" w:beforeAutospacing="off" w:after="5" w:afterAutospacing="off" w:line="249" w:lineRule="auto"/>
        <w:ind w:left="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[INSERT OTHER RELAVENT FACTS]</w:t>
      </w:r>
    </w:p>
    <w:p w:rsidR="135D055F" w:rsidP="5F44AE2D" w:rsidRDefault="135D055F" w14:paraId="0BDB9CAF" w14:textId="2BFDEB26">
      <w:pPr>
        <w:pStyle w:val="Normal"/>
        <w:spacing w:before="0" w:beforeAutospacing="off" w:after="5" w:afterAutospacing="off" w:line="249" w:lineRule="auto"/>
        <w:ind w:left="0"/>
        <w:rPr>
          <w:rFonts w:ascii="Arial" w:hAnsi="Arial" w:eastAsia="Arial" w:cs="Arial"/>
          <w:b w:val="0"/>
          <w:bCs w:val="0"/>
          <w:i w:val="0"/>
          <w:iCs w:val="0"/>
          <w:caps w:val="0"/>
          <w:smallCaps w:val="0"/>
          <w:noProof w:val="0"/>
          <w:color w:val="000000" w:themeColor="text1" w:themeTint="FF" w:themeShade="FF"/>
          <w:sz w:val="22"/>
          <w:szCs w:val="22"/>
          <w:lang w:val="en-CA"/>
        </w:rPr>
      </w:pPr>
    </w:p>
    <w:p w:rsidR="135D055F" w:rsidP="5F44AE2D" w:rsidRDefault="135D055F" w14:paraId="4B03147F" w14:textId="1C98759A">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IN CONSIDERATION of the promises and mutual covenants contained in this Agreement, the Parties agree as follows:  </w:t>
      </w:r>
    </w:p>
    <w:p w:rsidR="135D055F" w:rsidP="5F44AE2D" w:rsidRDefault="135D055F" w14:paraId="47F4A405" w14:textId="6999E0CA">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627C96B" w14:textId="32514CFC">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recitals form part of this agreement. </w:t>
      </w:r>
    </w:p>
    <w:p w:rsidR="135D055F" w:rsidP="5F44AE2D" w:rsidRDefault="135D055F" w14:paraId="6609DA9F" w14:textId="7AB5365B">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4DBA048" w14:textId="48705533">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Party A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warrants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represents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that the statements of fact contained in the recitals of this Agreement are true and knows that Party B is relying on them.   </w:t>
      </w:r>
    </w:p>
    <w:p w:rsidR="135D055F" w:rsidP="5F44AE2D" w:rsidRDefault="135D055F" w14:paraId="5126D2EB" w14:textId="5377975A">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9F1978A" w14:textId="57F160A1">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CA"/>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Party B warrants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represents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that the statements of fact contained in the recitals of this Agreement are true and knows that Part A is relying on them. </w:t>
      </w:r>
    </w:p>
    <w:p w:rsidR="135D055F" w:rsidP="5F44AE2D" w:rsidRDefault="135D055F" w14:paraId="75D2EC6C" w14:textId="19F21CF5">
      <w:pPr>
        <w:spacing w:before="0" w:beforeAutospacing="off" w:after="0" w:afterAutospacing="off" w:line="259" w:lineRule="auto"/>
        <w:ind w:left="1" w:hanging="10" w:firstLine="0"/>
        <w:rPr>
          <w:rFonts w:ascii="Arial" w:hAnsi="Arial" w:eastAsia="Arial" w:cs="Arial"/>
          <w:b w:val="0"/>
          <w:bCs w:val="0"/>
          <w:i w:val="0"/>
          <w:iCs w:val="0"/>
          <w:caps w:val="0"/>
          <w:smallCaps w:val="0"/>
          <w:noProof w:val="0"/>
          <w:color w:val="000000" w:themeColor="text1" w:themeTint="FF" w:themeShade="FF"/>
          <w:sz w:val="22"/>
          <w:szCs w:val="22"/>
          <w:lang w:val="en-CA"/>
        </w:rPr>
      </w:pPr>
      <w:r>
        <w:br/>
      </w:r>
    </w:p>
    <w:p w:rsidR="135D055F" w:rsidP="5F44AE2D" w:rsidRDefault="135D055F" w14:paraId="383FF627" w14:textId="0B834FCF">
      <w:pPr>
        <w:pStyle w:val="Heading1"/>
        <w:keepNext w:val="1"/>
        <w:keepLines w:val="1"/>
        <w:spacing w:before="0" w:beforeAutospacing="off" w:after="0" w:afterAutospacing="off" w:line="276" w:lineRule="auto"/>
        <w:ind w:left="-5" w:hanging="1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SEPARATE PROPERTY</w:t>
      </w:r>
    </w:p>
    <w:p w:rsidR="135D055F" w:rsidP="5F44AE2D" w:rsidRDefault="135D055F" w14:paraId="77C82039" w14:textId="04E35DD3">
      <w:pPr>
        <w:pStyle w:val="Normal"/>
        <w:spacing w:before="0" w:beforeAutospacing="off" w:after="5" w:afterAutospacing="off" w:line="249" w:lineRule="auto"/>
        <w:ind w:left="0"/>
        <w:rPr>
          <w:rFonts w:ascii="Arial" w:hAnsi="Arial" w:eastAsia="Arial" w:cs="Arial"/>
          <w:b w:val="0"/>
          <w:bCs w:val="0"/>
          <w:i w:val="0"/>
          <w:iCs w:val="0"/>
          <w:caps w:val="0"/>
          <w:smallCaps w:val="0"/>
          <w:noProof w:val="0"/>
          <w:color w:val="000000" w:themeColor="text1" w:themeTint="FF" w:themeShade="FF"/>
          <w:sz w:val="22"/>
          <w:szCs w:val="22"/>
          <w:lang w:val="en-CA"/>
        </w:rPr>
      </w:pPr>
      <w:r>
        <w:br/>
      </w:r>
    </w:p>
    <w:p w:rsidR="135D055F" w:rsidP="5F44AE2D" w:rsidRDefault="135D055F" w14:paraId="405F6DA7" w14:textId="5B12A3D5">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property listed in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A</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the separate property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A</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9EFFBDB" w14:textId="34D7E7C7">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4B3C5BE" w14:textId="56F2263A">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property listed in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the separate property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1025255" w14:textId="013F5619">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0590461" w14:textId="0FADB799">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Except as otherwise provided in this Agreement, the Parties each acknowledge that they have no legal or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equitable</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interest in any property registered in the name of the other Party. </w:t>
      </w:r>
    </w:p>
    <w:p w:rsidR="135D055F" w:rsidP="5F44AE2D" w:rsidRDefault="135D055F" w14:paraId="0709A21A" w14:textId="3B2D3943">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85543CB" w14:textId="587F50DF">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Save as herein otherwise specifically provided, all the real and personal property of Party A in which he hereafter obtains any legal or equitable interest is to be his sole and separate property free from any rights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during his lifetime or after his death with full power to deal with the same in any matter without interference from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not, at any time, to claim any right to any such property in any manner.  </w:t>
      </w:r>
    </w:p>
    <w:p w:rsidR="135D055F" w:rsidP="5F44AE2D" w:rsidRDefault="135D055F" w14:paraId="1792221D" w14:textId="738C28BE">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E0BD083" w14:textId="0BE305A9">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Save as herein otherwise specifically provided, all the real and personal property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in which she hereafter obtains any legal or equitable interest is to be her sole and separate property free from any rights of Party A during her lifetime or after her death with full power to deal with the same in any matter without interference from Party A; and Party A is not, at any time, to claim any right to any such property in any manner.  </w:t>
      </w:r>
    </w:p>
    <w:p w:rsidR="135D055F" w:rsidP="5F44AE2D" w:rsidRDefault="135D055F" w14:paraId="19B7F503" w14:textId="5806F44F">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E3A1D27" w14:textId="4C31213F">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If the Parties make or pursue any claim against the other in respect of property, real or personal, communal or otherwise, either at law or in equity, without limiting the generality of the foregoing, any claims pursuant to the </w:t>
      </w:r>
      <w:r w:rsidRPr="5F44AE2D" w:rsidR="5F44AE2D">
        <w:rPr>
          <w:rFonts w:ascii="Arial" w:hAnsi="Arial" w:eastAsia="Arial" w:cs="Arial"/>
          <w:b w:val="0"/>
          <w:bCs w:val="0"/>
          <w:i w:val="1"/>
          <w:iCs w:val="1"/>
          <w:caps w:val="0"/>
          <w:smallCaps w:val="0"/>
          <w:noProof w:val="0"/>
          <w:color w:val="000000" w:themeColor="text1" w:themeTint="FF" w:themeShade="FF"/>
          <w:sz w:val="22"/>
          <w:szCs w:val="22"/>
          <w:lang w:val="en-CA"/>
        </w:rPr>
        <w:t>Family Law Act</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this Agreement may be pleaded as a full estoppel in defence to any such claim made by Party A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upon the other. </w:t>
      </w:r>
    </w:p>
    <w:p w:rsidR="135D055F" w:rsidP="5F44AE2D" w:rsidRDefault="135D055F" w14:paraId="46918C23" w14:textId="0709CB29">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3ABBFBD" w14:textId="45C01CFB">
      <w:pPr>
        <w:spacing w:before="0" w:beforeAutospacing="off" w:after="5" w:afterAutospacing="off" w:line="24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0652A1F" w14:textId="7B8AB100">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PENSIONS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6A500F0C" w14:textId="7882477E">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B288CBB" w14:textId="7B316589">
      <w:pPr>
        <w:pStyle w:val="ListParagraph"/>
        <w:numPr>
          <w:ilvl w:val="0"/>
          <w:numId w:val="51"/>
        </w:numPr>
        <w:spacing w:before="0" w:beforeAutospacing="off" w:after="5" w:afterAutospacing="off" w:line="24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acknowledge that they have been advised that each may have a claim as to the other party's unadjusted credits in Canada Pension Plan. </w:t>
      </w:r>
    </w:p>
    <w:p w:rsidR="135D055F" w:rsidP="5F44AE2D" w:rsidRDefault="135D055F" w14:paraId="799F4478" w14:textId="7463B8C6">
      <w:pPr>
        <w:spacing w:before="0" w:beforeAutospacing="off" w:after="0" w:afterAutospacing="off" w:line="259" w:lineRule="auto"/>
        <w:ind w:left="16"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511EEA39" w14:textId="1F25DC1B">
      <w:pPr>
        <w:pStyle w:val="ListParagraph"/>
        <w:numPr>
          <w:ilvl w:val="0"/>
          <w:numId w:val="51"/>
        </w:numPr>
        <w:spacing w:before="0" w:beforeAutospacing="off" w:after="0" w:afterAutospacing="off" w:line="25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Despite the above acknowledgement, the Parties agree that their unadjusted pensionable earnings under the Canada Pension Plan will not be equalized under ss. 55, 55.1, and 55.2 of the </w:t>
      </w:r>
      <w:r w:rsidRPr="5F44AE2D" w:rsidR="5F44AE2D">
        <w:rPr>
          <w:rFonts w:ascii="Arial" w:hAnsi="Arial" w:eastAsia="Arial" w:cs="Arial"/>
          <w:b w:val="0"/>
          <w:bCs w:val="0"/>
          <w:i w:val="1"/>
          <w:iCs w:val="1"/>
          <w:caps w:val="0"/>
          <w:smallCaps w:val="0"/>
          <w:noProof w:val="0"/>
          <w:color w:val="000000" w:themeColor="text1" w:themeTint="FF" w:themeShade="FF"/>
          <w:sz w:val="22"/>
          <w:szCs w:val="22"/>
          <w:lang w:val="en-CA"/>
        </w:rPr>
        <w:t>Canada Pension Plan Act</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and neither party will apply for equalization of the other’s unadjusted pensionable earnings. </w:t>
      </w:r>
    </w:p>
    <w:p w:rsidR="135D055F" w:rsidP="5F44AE2D" w:rsidRDefault="135D055F" w14:paraId="537C3F84" w14:textId="2B805532">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60FA18A" w14:textId="4F353069">
      <w:pPr>
        <w:pStyle w:val="Normal"/>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18D0BD43" w14:textId="1D552F10">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DEBTS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34C08EFC" w14:textId="3C4D6C10">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C906101" w14:textId="110840CC">
      <w:pPr>
        <w:pStyle w:val="ListParagraph"/>
        <w:numPr>
          <w:ilvl w:val="0"/>
          <w:numId w:val="51"/>
        </w:numPr>
        <w:spacing w:before="0" w:beforeAutospacing="off" w:after="5" w:afterAutospacing="off" w:line="249" w:lineRule="auto"/>
        <w:ind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All debts listed in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A</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the separate debt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A</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58B2CB6" w14:textId="017F635F">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52A3EAF" w14:textId="2375E4CA">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All debts listed in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the separate debt of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3DD7B7F" w14:textId="278CD92B">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0C615257" w14:textId="229DF5DF">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Any debt not set out in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A</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or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is the sole responsibility of the party who incurred the debt and, if joint, is the responsibility of the parties jointly. </w:t>
      </w:r>
    </w:p>
    <w:p w:rsidR="135D055F" w:rsidP="5F44AE2D" w:rsidRDefault="135D055F" w14:paraId="30924B6D" w14:textId="24CC5D06">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690133B9" w14:textId="1F1D25C9">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If debts and obligations are incurred by the Parties on behalf of each other from the date of separation, he or she is to indemnify the other from all or any: </w:t>
      </w:r>
    </w:p>
    <w:p w:rsidR="135D055F" w:rsidP="5F44AE2D" w:rsidRDefault="135D055F" w14:paraId="1C7DF758" w14:textId="3376A2D7">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85349BB" w14:textId="39A4E22B">
      <w:pPr>
        <w:pStyle w:val="ListParagraph"/>
        <w:numPr>
          <w:ilvl w:val="1"/>
          <w:numId w:val="66"/>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claims; </w:t>
      </w:r>
    </w:p>
    <w:p w:rsidR="135D055F" w:rsidP="5F44AE2D" w:rsidRDefault="135D055F" w14:paraId="5CEC994D" w14:textId="602292B7">
      <w:pPr>
        <w:spacing w:before="0" w:beforeAutospacing="off" w:after="5" w:afterAutospacing="off" w:line="249" w:lineRule="auto"/>
        <w:ind w:left="10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0BF8D758" w14:textId="295DF6FA">
      <w:pPr>
        <w:pStyle w:val="ListParagraph"/>
        <w:numPr>
          <w:ilvl w:val="1"/>
          <w:numId w:val="66"/>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costs; </w:t>
      </w:r>
    </w:p>
    <w:p w:rsidR="135D055F" w:rsidP="5F44AE2D" w:rsidRDefault="135D055F" w14:paraId="4170141D" w14:textId="08703EC6">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59E99BE5" w14:textId="1D2C35EF">
      <w:pPr>
        <w:pStyle w:val="ListParagraph"/>
        <w:numPr>
          <w:ilvl w:val="1"/>
          <w:numId w:val="66"/>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expenses; </w:t>
      </w:r>
    </w:p>
    <w:p w:rsidR="135D055F" w:rsidP="5F44AE2D" w:rsidRDefault="135D055F" w14:paraId="229145CE" w14:textId="451493F2">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5BFAF4D8" w14:textId="13B857F9">
      <w:pPr>
        <w:pStyle w:val="ListParagraph"/>
        <w:numPr>
          <w:ilvl w:val="1"/>
          <w:numId w:val="66"/>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damages; and </w:t>
      </w:r>
    </w:p>
    <w:p w:rsidR="135D055F" w:rsidP="5F44AE2D" w:rsidRDefault="135D055F" w14:paraId="3B5DD053" w14:textId="7926D6A0">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576C238" w14:textId="7AB26F0C">
      <w:pPr>
        <w:pStyle w:val="ListParagraph"/>
        <w:numPr>
          <w:ilvl w:val="1"/>
          <w:numId w:val="66"/>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actions arising therefrom. </w:t>
      </w:r>
    </w:p>
    <w:p w:rsidR="135D055F" w:rsidP="5F44AE2D" w:rsidRDefault="135D055F" w14:paraId="2418BDB2" w14:textId="6DC229A4">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1BE1F52" w14:textId="34812FE0">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covenant and agree not to pledge the credit of the other, and except as provided in this Agreement. </w:t>
      </w:r>
    </w:p>
    <w:p w:rsidR="135D055F" w:rsidP="5F44AE2D" w:rsidRDefault="135D055F" w14:paraId="45969E90" w14:textId="0B4A48E9">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911B922" w14:textId="7077466F">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In this Agreement, one party's indemnification of the other with respect to a debt will be enforceable as a consent to judgment in favour of the party owed the indemnity and against the party owing it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in the amount of</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the liability, plus the costs incurred to obtain the judgment and enforce it. </w:t>
      </w:r>
    </w:p>
    <w:p w:rsidR="135D055F" w:rsidP="5F44AE2D" w:rsidRDefault="135D055F" w14:paraId="5BF520A5" w14:textId="6DC5A801">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9AC6FEA" w14:textId="16B1CA5F">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D434166" w14:textId="39DF8AD7">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SPOUSAL SUPPORT</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3D0107CF" w14:textId="6E01DD50">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27BA3AB" w14:textId="71E3704D">
      <w:pPr>
        <w:pStyle w:val="ListParagraph"/>
        <w:numPr>
          <w:ilvl w:val="0"/>
          <w:numId w:val="51"/>
        </w:numPr>
        <w:spacing w:before="0" w:beforeAutospacing="off" w:after="0" w:afterAutospacing="off" w:line="25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This is a final agreement about Spousal Support. Neither party may apply for Spousal Support regardless of any change in the circumstances of the parties, whether foreseen or unforeseen, radical, catastrophic, causally connected to the relationship, or otherwise, including a change resulting from increasing age or declining health.</w:t>
      </w:r>
    </w:p>
    <w:p w:rsidR="135D055F" w:rsidP="5F44AE2D" w:rsidRDefault="135D055F" w14:paraId="61CE520B" w14:textId="6DFFAD3E">
      <w:pPr>
        <w:spacing w:before="0" w:beforeAutospacing="off" w:after="5" w:afterAutospacing="off" w:line="249" w:lineRule="auto"/>
        <w:ind w:left="72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DCED5EA" w14:textId="0BEE87CA">
      <w:pPr>
        <w:pStyle w:val="Heading1"/>
        <w:keepNext w:val="1"/>
        <w:keepLines w:val="1"/>
        <w:spacing w:after="0"/>
        <w:ind w:left="720" w:hanging="0"/>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The Parties hereto covenant and agree this Agreement shall stand as the full and final settlement of the spousal support obligations each party is to bear, one for the other, and this Agreement may be pleaded as full estoppel and defence to any claim or claims for spousal support instituted by Party A or </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Party B</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upon each other.</w:t>
      </w:r>
    </w:p>
    <w:p w:rsidR="135D055F" w:rsidP="5F44AE2D" w:rsidRDefault="135D055F" w14:paraId="10BB4F63" w14:textId="2F24F2CF">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10245D2A" w14:textId="2FF8D4D9">
      <w:pPr>
        <w:pStyle w:val="ListParagraph"/>
        <w:numPr>
          <w:ilvl w:val="0"/>
          <w:numId w:val="51"/>
        </w:numPr>
        <w:spacing w:before="0" w:beforeAutospacing="off" w:after="5" w:afterAutospacing="off" w:line="24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In waiving their respective rights to spousal support, each of the Parties acknowledges:</w:t>
      </w:r>
    </w:p>
    <w:p w:rsidR="135D055F" w:rsidP="5F44AE2D" w:rsidRDefault="135D055F" w14:paraId="66A56542" w14:textId="49B9FF8D">
      <w:pPr>
        <w:spacing w:before="0" w:beforeAutospacing="off" w:after="5" w:afterAutospacing="off" w:line="24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8B29C6A" w14:textId="73B5EF25">
      <w:pPr>
        <w:pStyle w:val="ListParagraph"/>
        <w:numPr>
          <w:ilvl w:val="0"/>
          <w:numId w:val="76"/>
        </w:numPr>
        <w:spacing w:before="0" w:beforeAutospacing="off" w:after="5" w:afterAutospacing="off" w:line="24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That such waiver is an absolute bar to any claim for spousal support notwithstanding any unemployment, disability, illness, injury, condition, syndrome or other change in circumstance which affects or may in the future affect either spouse, whether foreseeable or not;</w:t>
      </w:r>
    </w:p>
    <w:p w:rsidR="135D055F" w:rsidP="5F44AE2D" w:rsidRDefault="135D055F" w14:paraId="2D9E1891" w14:textId="7E94BEAE">
      <w:pPr>
        <w:spacing w:before="0" w:beforeAutospacing="off" w:after="5" w:afterAutospacing="off" w:line="249" w:lineRule="auto"/>
        <w:ind w:left="6"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095F55E" w14:textId="01E864DB">
      <w:pPr>
        <w:pStyle w:val="ListParagraph"/>
        <w:numPr>
          <w:ilvl w:val="0"/>
          <w:numId w:val="76"/>
        </w:numPr>
        <w:spacing w:before="0" w:beforeAutospacing="off" w:after="5" w:afterAutospacing="off" w:line="24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That they are aware of the nature, extent and benefit of the right to spousal support prior to waiving that right;</w:t>
      </w:r>
    </w:p>
    <w:p w:rsidR="135D055F" w:rsidP="5F44AE2D" w:rsidRDefault="135D055F" w14:paraId="0B069097" w14:textId="1C80064A">
      <w:pPr>
        <w:spacing w:before="0" w:beforeAutospacing="off" w:after="5" w:afterAutospacing="off" w:line="24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EA212D2" w14:textId="43A7683F">
      <w:pPr>
        <w:pStyle w:val="ListParagraph"/>
        <w:numPr>
          <w:ilvl w:val="0"/>
          <w:numId w:val="76"/>
        </w:numPr>
        <w:spacing w:before="0" w:beforeAutospacing="off" w:after="5" w:afterAutospacing="off" w:line="24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That each of them shall hereafter order their financial affairs in full reliance upon the waiver entered into by the other; and</w:t>
      </w:r>
    </w:p>
    <w:p w:rsidR="135D055F" w:rsidP="5F44AE2D" w:rsidRDefault="135D055F" w14:paraId="05E0ADF1" w14:textId="693D1374">
      <w:pPr>
        <w:spacing w:before="0" w:beforeAutospacing="off" w:after="5" w:afterAutospacing="off" w:line="24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45EC176" w14:textId="570F8480">
      <w:pPr>
        <w:pStyle w:val="ListParagraph"/>
        <w:numPr>
          <w:ilvl w:val="0"/>
          <w:numId w:val="76"/>
        </w:numPr>
        <w:spacing w:before="0" w:beforeAutospacing="off" w:after="5" w:afterAutospacing="off" w:line="24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That each party forever discharges and releases the other from all such claims. </w:t>
      </w:r>
    </w:p>
    <w:p w:rsidR="135D055F" w:rsidP="5F44AE2D" w:rsidRDefault="135D055F" w14:paraId="45589B96" w14:textId="66B470A5">
      <w:pPr>
        <w:spacing w:before="0" w:beforeAutospacing="off" w:after="5" w:afterAutospacing="off" w:line="249" w:lineRule="auto"/>
        <w:ind w:left="16"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BC95460" w14:textId="3FB24DF4">
      <w:pPr>
        <w:keepNext w:val="1"/>
        <w:keepLines w:val="1"/>
        <w:spacing w:before="0" w:beforeAutospacing="off" w:after="0" w:afterAutospacing="off" w:line="276" w:lineRule="auto"/>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1CF0B4DD" w14:textId="2D2B71FD">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ESTATES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30B2FFD9" w14:textId="1390BC71">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C7FD830" w14:textId="0064E252">
      <w:pPr>
        <w:pStyle w:val="ListParagraph"/>
        <w:numPr>
          <w:ilvl w:val="0"/>
          <w:numId w:val="51"/>
        </w:numPr>
        <w:spacing w:before="0" w:beforeAutospacing="off" w:after="5" w:afterAutospacing="off" w:line="24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This Agreement survives the death of either Party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enures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to the benefit of and binds Party A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 heirs, executors, administrators, estate trustees, personal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representatives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and assigns.</w:t>
      </w:r>
    </w:p>
    <w:p w:rsidR="135D055F" w:rsidP="5F44AE2D" w:rsidRDefault="135D055F" w14:paraId="365DB334" w14:textId="7F280B65">
      <w:pPr>
        <w:spacing w:before="0" w:beforeAutospacing="off" w:after="0" w:afterAutospacing="off" w:line="259" w:lineRule="auto"/>
        <w:ind w:left="708"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B183D2D" w14:textId="5354758B">
      <w:pPr>
        <w:pStyle w:val="ListParagraph"/>
        <w:numPr>
          <w:ilvl w:val="0"/>
          <w:numId w:val="51"/>
        </w:numPr>
        <w:spacing w:before="0" w:beforeAutospacing="off" w:after="5" w:afterAutospacing="off" w:line="24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On the death of a Party to this Agreement, the estate of the deceased Party will be distributed as if the surviving Party had died first, and except as otherwise provided in this Agreement, the surviving Party shall not:  </w:t>
      </w:r>
    </w:p>
    <w:p w:rsidR="135D055F" w:rsidP="5F44AE2D" w:rsidRDefault="135D055F" w14:paraId="79795864" w14:textId="56300E98">
      <w:pPr>
        <w:spacing w:before="0" w:beforeAutospacing="off" w:after="0" w:afterAutospacing="off" w:line="259" w:lineRule="auto"/>
        <w:ind w:left="708"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60DD547" w14:textId="2B353274">
      <w:pPr>
        <w:pStyle w:val="ListParagraph"/>
        <w:numPr>
          <w:ilvl w:val="1"/>
          <w:numId w:val="82"/>
        </w:numPr>
        <w:spacing w:before="0" w:beforeAutospacing="off" w:after="3" w:afterAutospacing="off" w:line="259" w:lineRule="auto"/>
        <w:ind w:left="1080" w:right="6"/>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Share in any testate or intestate benefit from the estate of the deceased Party; or, </w:t>
      </w:r>
    </w:p>
    <w:p w:rsidR="135D055F" w:rsidP="5F44AE2D" w:rsidRDefault="135D055F" w14:paraId="7DDBE6A8" w14:textId="416341A2">
      <w:pPr>
        <w:spacing w:before="0" w:beforeAutospacing="off" w:after="0" w:afterAutospacing="off" w:line="259" w:lineRule="auto"/>
        <w:ind w:left="1080" w:hanging="36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D93C2E0" w14:textId="64855737">
      <w:pPr>
        <w:pStyle w:val="ListParagraph"/>
        <w:numPr>
          <w:ilvl w:val="1"/>
          <w:numId w:val="82"/>
        </w:numPr>
        <w:spacing w:before="0" w:beforeAutospacing="off" w:after="5" w:afterAutospacing="off" w:line="249" w:lineRule="auto"/>
        <w:ind w:left="1080" w:right="6"/>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Act as a personal representative of the deceased Party.  </w:t>
      </w:r>
    </w:p>
    <w:p w:rsidR="135D055F" w:rsidP="5F44AE2D" w:rsidRDefault="135D055F" w14:paraId="7FB5CB3A" w14:textId="75869993">
      <w:pPr>
        <w:spacing w:before="0" w:beforeAutospacing="off" w:after="0" w:afterAutospacing="off" w:line="259" w:lineRule="auto"/>
        <w:ind w:left="1080" w:hanging="36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C6AC3CA" w14:textId="1D7CCE7F">
      <w:pPr>
        <w:pStyle w:val="ListParagraph"/>
        <w:numPr>
          <w:ilvl w:val="0"/>
          <w:numId w:val="51"/>
        </w:numPr>
        <w:spacing w:before="0" w:beforeAutospacing="off" w:after="0" w:afterAutospacing="off" w:line="259" w:lineRule="auto"/>
        <w:ind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Any gift made by one Party to the other prior to separation in any will or codicil is void unless provided for in a new will or codicil executed after separation</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CBBEA85" w14:textId="4A5E7950">
      <w:pPr>
        <w:spacing w:before="0" w:beforeAutospacing="off" w:after="0" w:afterAutospacing="off" w:line="25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F0A4C91" w14:textId="6C63AC42">
      <w:pPr>
        <w:spacing w:before="0" w:beforeAutospacing="off" w:after="0" w:afterAutospacing="off" w:line="259" w:lineRule="auto"/>
        <w:ind w:left="708" w:hanging="438"/>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522A4DE" w14:textId="32DC0354">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DISPUTES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438AB00D" w14:textId="51F9882F">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DE235B6" w14:textId="2B0D501D">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If a dispute arises concerning this Agreement, the Parties will use best efforts to resolve the dispute between them, which may include mediation and other forms of alternative dispute resolution</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6E95881" w14:textId="5348B68A">
      <w:pPr>
        <w:spacing w:before="0" w:beforeAutospacing="off" w:after="0" w:afterAutospacing="off" w:line="259" w:lineRule="auto"/>
        <w:ind w:left="269"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7D1BF5E" w14:textId="7C7D8CE4">
      <w:pPr>
        <w:pStyle w:val="ListParagraph"/>
        <w:numPr>
          <w:ilvl w:val="0"/>
          <w:numId w:val="51"/>
        </w:numPr>
        <w:spacing w:before="0" w:beforeAutospacing="off" w:after="5" w:afterAutospacing="off" w:line="249" w:lineRule="auto"/>
        <w:ind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If either Party takes any proceedings with respect to the property of the other or responsibilities to each other, other than proceedings to enforce this Agreement, this Agreement: </w:t>
      </w:r>
    </w:p>
    <w:p w:rsidR="135D055F" w:rsidP="5F44AE2D" w:rsidRDefault="135D055F" w14:paraId="316588B8" w14:textId="6CB9DC86">
      <w:pPr>
        <w:spacing w:before="0" w:beforeAutospacing="off" w:after="0" w:afterAutospacing="off" w:line="259" w:lineRule="auto"/>
        <w:ind w:left="36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EC5CB95" w14:textId="0E867F1A">
      <w:pPr>
        <w:pStyle w:val="ListParagraph"/>
        <w:numPr>
          <w:ilvl w:val="1"/>
          <w:numId w:val="87"/>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may be filed or exhibited in the proceedings, and </w:t>
      </w:r>
    </w:p>
    <w:p w:rsidR="135D055F" w:rsidP="5F44AE2D" w:rsidRDefault="135D055F" w14:paraId="7A0F291C" w14:textId="61D32D48">
      <w:pPr>
        <w:spacing w:before="0" w:beforeAutospacing="off" w:after="0" w:afterAutospacing="off" w:line="259" w:lineRule="auto"/>
        <w:ind w:left="1080" w:hanging="10" w:firstLine="6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70497AE" w14:textId="5C18F361">
      <w:pPr>
        <w:pStyle w:val="ListParagraph"/>
        <w:numPr>
          <w:ilvl w:val="1"/>
          <w:numId w:val="87"/>
        </w:numPr>
        <w:spacing w:before="0" w:beforeAutospacing="off" w:after="5" w:afterAutospacing="off" w:line="249" w:lineRule="auto"/>
        <w:ind w:left="108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may be raised as a defence to, and form the basis of a consent order in relation to, any claim made in those proceedings. </w:t>
      </w:r>
    </w:p>
    <w:p w:rsidR="135D055F" w:rsidP="5F44AE2D" w:rsidRDefault="135D055F" w14:paraId="6C3C8DBA" w14:textId="6A144711">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EE12982" w14:textId="77C65F5E">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FB8AAE2" w14:textId="591048AA">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GENERAL</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3E24883D" w14:textId="2C3CC5F4">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AADE6ED" w14:textId="13EFF6EA">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There are no representations, collateral agreements,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warranties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or conditions affecting this Agreement. There are no implied agreements arising from this Agreement and this Agreement between the parties constitutes the complete agreement between them. </w:t>
      </w:r>
    </w:p>
    <w:p w:rsidR="135D055F" w:rsidP="5F44AE2D" w:rsidRDefault="135D055F" w14:paraId="0C1A8742" w14:textId="64084F28">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67D5643" w14:textId="37F09CF4">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This Agreement benefits and binds the Parties and their successors and assigns. </w:t>
      </w:r>
    </w:p>
    <w:p w:rsidR="135D055F" w:rsidP="5F44AE2D" w:rsidRDefault="135D055F" w14:paraId="764DCC50" w14:textId="53427C92">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993E4E4" w14:textId="6C15C699">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For the purposes of the interpretation of this Agreement neither Party drafted this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Agreement</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and its words are the words of both Parties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080E0EE" w14:textId="35DC74C8">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3B5D87B" w14:textId="0F18944C">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headings in this Agreement are an aid to speedy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reference, and</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have no legal significance</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They are not part of the Agreement and may not be considered for the purpose of interpreting the Agreement</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0C71B67" w14:textId="3715DC28">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00E3410" w14:textId="35B8DE51">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While negotiating this Agreement, a variety of ideas and tentative arrangements were explored, but all of these are replaced by this Agreement, which is the entire Agreement between the Parties</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CC5C6E2" w14:textId="22D71AA9">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A47EA95" w14:textId="314C635D">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will pay their own costs for the negotiation and preparation of this Agreement. </w:t>
      </w:r>
    </w:p>
    <w:p w:rsidR="135D055F" w:rsidP="5F44AE2D" w:rsidRDefault="135D055F" w14:paraId="768B4858" w14:textId="043B2326">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8656A63" w:rsidP="18656A63" w:rsidRDefault="18656A63" w14:paraId="3887F358" w14:textId="5FCC8F68">
      <w:pPr>
        <w:pStyle w:val="ListParagraph"/>
        <w:numPr>
          <w:ilvl w:val="0"/>
          <w:numId w:val="51"/>
        </w:numPr>
        <w:suppressLineNumbers w:val="0"/>
        <w:bidi w:val="0"/>
        <w:spacing w:before="0" w:beforeAutospacing="off" w:after="5" w:afterAutospacing="off" w:line="249" w:lineRule="auto"/>
        <w:ind w:left="708" w:right="0" w:hanging="540"/>
        <w:jc w:val="left"/>
        <w:rPr>
          <w:rFonts w:ascii="Arial" w:hAnsi="Arial" w:eastAsia="Arial" w:cs="Arial"/>
          <w:b w:val="0"/>
          <w:bCs w:val="0"/>
          <w:i w:val="0"/>
          <w:iCs w:val="0"/>
          <w:caps w:val="0"/>
          <w:smallCaps w:val="0"/>
          <w:noProof w:val="0"/>
          <w:color w:val="000000" w:themeColor="text1" w:themeTint="FF" w:themeShade="FF"/>
          <w:sz w:val="22"/>
          <w:szCs w:val="22"/>
          <w:lang w:val="en-CA"/>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The Parties have both had independent legal advice.</w:t>
      </w:r>
    </w:p>
    <w:p w:rsidR="135D055F" w:rsidP="5F44AE2D" w:rsidRDefault="135D055F" w14:paraId="255809ED" w14:textId="3FBAC5B3">
      <w:pPr>
        <w:spacing w:before="0" w:beforeAutospacing="off" w:after="0" w:afterAutospacing="off" w:line="259" w:lineRule="auto"/>
        <w:ind w:left="181"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961E719" w14:textId="1C407DF2">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The Parties may vary this Agreement only by a written Agreement executed in the same manner as this Agreement</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537B957" w14:textId="1DDAC484">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6B28D218" w14:textId="60DAC45A">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The Parties shall sign any documents necessary to give effect to this Agreement. </w:t>
      </w:r>
    </w:p>
    <w:p w:rsidR="135D055F" w:rsidP="5F44AE2D" w:rsidRDefault="135D055F" w14:paraId="6782A294" w14:textId="53ADEF40">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C03259A" w14:textId="07DEE5E5">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Party A or </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Party B</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's failure to insist on the strict performance of any terms in this Agreement will not be a waiver of any term. </w:t>
      </w:r>
    </w:p>
    <w:p w:rsidR="135D055F" w:rsidP="5F44AE2D" w:rsidRDefault="135D055F" w14:paraId="15A432A0" w14:textId="261D0493">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D36D124" w14:textId="0A215EA5">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If any provision of this Agreement is invalid or unenforceable, the </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remainder</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of this Agreement continues in effect</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0C581D47" w14:textId="5DFE375C">
      <w:pPr>
        <w:spacing w:before="0" w:beforeAutospacing="off" w:after="0" w:afterAutospacing="off" w:line="259" w:lineRule="auto"/>
        <w:ind w:left="18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EBF8070" w14:textId="0575BEEF">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Party B</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and Party A will each do everything </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reasonably necessary</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to give full effect to this Agreement. </w:t>
      </w:r>
    </w:p>
    <w:p w:rsidR="135D055F" w:rsidP="5F44AE2D" w:rsidRDefault="135D055F" w14:paraId="6458A0B8" w14:textId="5E89B985">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46062BC" w14:textId="530C9542">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GB"/>
        </w:rPr>
        <w:t xml:space="preserve">If either party takes any proceedings with respect to the property of the other or responsibilities to each other, or a third party takes proceedings against </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GB"/>
        </w:rPr>
        <w:t>Party A</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GB"/>
        </w:rPr>
        <w:t xml:space="preserve"> in respect to enforcement of the Rental Agreement, this Agreement:</w:t>
      </w:r>
    </w:p>
    <w:p w:rsidR="135D055F" w:rsidP="5F44AE2D" w:rsidRDefault="135D055F" w14:paraId="6035014E" w14:textId="7AA3D14B">
      <w:pPr>
        <w:pStyle w:val="LetBody"/>
        <w:spacing w:before="160" w:after="0" w:line="240" w:lineRule="auto"/>
        <w:ind w:left="720" w:hanging="10" w:firstLine="7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GB"/>
        </w:rPr>
        <w:t>a. may be filed or exhibited in the proceedings, and</w:t>
      </w:r>
    </w:p>
    <w:p w:rsidR="135D055F" w:rsidP="5F44AE2D" w:rsidRDefault="135D055F" w14:paraId="542ED28A" w14:textId="0FA19783">
      <w:pPr>
        <w:pStyle w:val="LetBody"/>
        <w:spacing w:before="160" w:after="0" w:line="240" w:lineRule="auto"/>
        <w:ind w:left="720" w:hanging="10" w:firstLine="72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GB"/>
        </w:rPr>
        <w:t>b. may be raised as a defence to any claim made in those proceedings.</w:t>
      </w:r>
    </w:p>
    <w:p w:rsidR="135D055F" w:rsidP="5F44AE2D" w:rsidRDefault="135D055F" w14:paraId="1477C6A3" w14:textId="0666C836">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1E02106" w14:textId="53F42649">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The interpretation of this Agreement is governed by the laws of British Columbia. </w:t>
      </w:r>
    </w:p>
    <w:p w:rsidR="135D055F" w:rsidP="5F44AE2D" w:rsidRDefault="135D055F" w14:paraId="37166268" w14:textId="6E871F2D">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1D0C1B2C" w14:textId="05EDC66A">
      <w:pPr>
        <w:pStyle w:val="ListParagraph"/>
        <w:numPr>
          <w:ilvl w:val="0"/>
          <w:numId w:val="51"/>
        </w:numPr>
        <w:spacing w:before="0" w:beforeAutospacing="off" w:after="5" w:afterAutospacing="off" w:line="249" w:lineRule="auto"/>
        <w:ind w:hanging="540"/>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Delivery of the signed Agreement or any signed counterparts by facsimile and/or electronic mail or other electronic means will be sufficient, and an electronic copy will have the same effect as an original executed Agreement.</w:t>
      </w:r>
    </w:p>
    <w:p w:rsidR="135D055F" w:rsidP="5F44AE2D" w:rsidRDefault="135D055F" w14:paraId="15F2AF08" w14:textId="2A1362E0">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E903A8E" w14:textId="2A4015DF">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1401879" w14:textId="5AF458F1">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FINAL SETTLEMENT</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21D1CDBF" w14:textId="1A09FECA">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B94FFFF" w14:textId="63BD1A4F">
      <w:pPr>
        <w:pStyle w:val="ListParagraph"/>
        <w:numPr>
          <w:ilvl w:val="0"/>
          <w:numId w:val="51"/>
        </w:numPr>
        <w:spacing w:before="0" w:beforeAutospacing="off" w:after="5" w:afterAutospacing="off" w:line="249" w:lineRule="auto"/>
        <w:ind w:hanging="528"/>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This Agreement is a full and final settlement of the following issues between the Parties and all rights and obligations arising out of their relationship including </w:t>
      </w:r>
      <w:r w:rsidRPr="18656A63" w:rsidR="18656A63">
        <w:rPr>
          <w:rFonts w:ascii="Arial" w:hAnsi="Arial" w:eastAsia="Arial" w:cs="Arial"/>
          <w:b w:val="0"/>
          <w:bCs w:val="0"/>
          <w:i w:val="1"/>
          <w:iCs w:val="1"/>
          <w:caps w:val="0"/>
          <w:smallCaps w:val="0"/>
          <w:noProof w:val="0"/>
          <w:color w:val="000000" w:themeColor="text1" w:themeTint="FF" w:themeShade="FF"/>
          <w:sz w:val="22"/>
          <w:szCs w:val="22"/>
          <w:lang w:val="en-CA"/>
        </w:rPr>
        <w:t>inter alia</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57A80634" w14:textId="18328FB3">
      <w:pPr>
        <w:spacing w:before="0" w:beforeAutospacing="off" w:after="0" w:afterAutospacing="off" w:line="259" w:lineRule="auto"/>
        <w:ind w:left="72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313A81B7" w14:textId="4C65DF59">
      <w:pPr>
        <w:pStyle w:val="ListParagraph"/>
        <w:numPr>
          <w:ilvl w:val="0"/>
          <w:numId w:val="105"/>
        </w:numPr>
        <w:spacing w:before="0" w:beforeAutospacing="off" w:after="5" w:afterAutospacing="off" w:line="249" w:lineRule="auto"/>
        <w:ind w:left="1080" w:hanging="36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division of their assets and debts; and</w:t>
      </w:r>
    </w:p>
    <w:p w:rsidR="135D055F" w:rsidP="5F44AE2D" w:rsidRDefault="135D055F" w14:paraId="66964948" w14:textId="7003CC69">
      <w:pPr>
        <w:spacing w:before="0" w:beforeAutospacing="off" w:after="0" w:afterAutospacing="off" w:line="259" w:lineRule="auto"/>
        <w:ind w:left="1080" w:hanging="10" w:firstLine="6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5E925E63" w14:textId="0CA27DDB">
      <w:pPr>
        <w:pStyle w:val="ListParagraph"/>
        <w:numPr>
          <w:ilvl w:val="0"/>
          <w:numId w:val="105"/>
        </w:numPr>
        <w:spacing w:before="0" w:beforeAutospacing="off" w:after="5" w:afterAutospacing="off" w:line="249" w:lineRule="auto"/>
        <w:ind w:left="1080" w:hanging="36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spousal support (whether contractual, compensatory, or non-compensatory).</w:t>
      </w:r>
    </w:p>
    <w:p w:rsidR="135D055F" w:rsidP="5F44AE2D" w:rsidRDefault="135D055F" w14:paraId="03618DF4" w14:textId="5902EE80">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D383F8C" w14:textId="580A28F4">
      <w:pPr>
        <w:spacing w:before="0" w:beforeAutospacing="off" w:after="5" w:afterAutospacing="off" w:line="24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57B64369" w14:textId="2BBC15D9">
      <w:pPr>
        <w:spacing w:before="0" w:beforeAutospacing="off" w:after="5" w:afterAutospacing="off" w:line="249" w:lineRule="auto"/>
        <w:ind w:left="708"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w:t>
      </w:r>
    </w:p>
    <w:p w:rsidR="135D055F" w:rsidP="5F44AE2D" w:rsidRDefault="135D055F" w14:paraId="793418E1" w14:textId="4281E53D">
      <w:pPr>
        <w:pStyle w:val="Heading1"/>
        <w:keepNext w:val="1"/>
        <w:keepLines w:val="1"/>
        <w:spacing w:after="338"/>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GENERAL RELEASE</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1D7A7384" w14:textId="7620D0B8">
      <w:pPr>
        <w:pStyle w:val="ListParagraph"/>
        <w:numPr>
          <w:ilvl w:val="0"/>
          <w:numId w:val="51"/>
        </w:numPr>
        <w:spacing w:before="0" w:beforeAutospacing="off" w:after="350" w:afterAutospacing="off" w:line="249" w:lineRule="auto"/>
        <w:ind w:hanging="528"/>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Except as otherwise provided in this Agreement, each Party forever waives, discharges, and releases the other from all claims at law, in equity, or by statute, including, without restricting the generality of the foregoing, all claims under the </w:t>
      </w:r>
      <w:r w:rsidRPr="18656A63" w:rsidR="18656A63">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CA"/>
        </w:rPr>
        <w:t>Family Law Act</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and the </w:t>
      </w:r>
      <w:r w:rsidRPr="18656A63" w:rsidR="18656A63">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CA"/>
        </w:rPr>
        <w:t>Wills</w:t>
      </w:r>
      <w:r w:rsidRPr="18656A63" w:rsidR="18656A63">
        <w:rPr>
          <w:rFonts w:ascii="Arial" w:hAnsi="Arial" w:eastAsia="Arial" w:cs="Arial"/>
          <w:b w:val="0"/>
          <w:bCs w:val="0"/>
          <w:i w:val="1"/>
          <w:iCs w:val="1"/>
          <w:caps w:val="0"/>
          <w:smallCaps w:val="0"/>
          <w:noProof w:val="0"/>
          <w:color w:val="000000" w:themeColor="text1" w:themeTint="FF" w:themeShade="FF"/>
          <w:sz w:val="22"/>
          <w:szCs w:val="22"/>
          <w:lang w:val="en-CA"/>
        </w:rPr>
        <w:t xml:space="preserve"> </w:t>
      </w:r>
      <w:r w:rsidRPr="18656A63" w:rsidR="18656A63">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CA"/>
        </w:rPr>
        <w:t>Estates and Succession Act</w:t>
      </w: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 and amending Acts thereto, or arising at common law or in equity, howsoever described, including any claims for an express or resulting trust, or by way of restitution or unjust enrichment, with respect to:  </w:t>
      </w:r>
    </w:p>
    <w:p w:rsidR="135D055F" w:rsidP="5F44AE2D" w:rsidRDefault="135D055F" w14:paraId="368A35E6" w14:textId="501D5E3D">
      <w:pPr>
        <w:pStyle w:val="ListParagraph"/>
        <w:numPr>
          <w:ilvl w:val="0"/>
          <w:numId w:val="108"/>
        </w:numPr>
        <w:spacing w:before="0" w:beforeAutospacing="off" w:after="351" w:afterAutospacing="off" w:line="249" w:lineRule="auto"/>
        <w:ind w:left="1170"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real or personal property in Canada, whether acquired before or during the marriage, or following separation,  </w:t>
      </w:r>
    </w:p>
    <w:p w:rsidR="135D055F" w:rsidP="5F44AE2D" w:rsidRDefault="135D055F" w14:paraId="2DFC37BE" w14:textId="208FA9DF">
      <w:pPr>
        <w:pStyle w:val="ListParagraph"/>
        <w:numPr>
          <w:ilvl w:val="0"/>
          <w:numId w:val="108"/>
        </w:numPr>
        <w:spacing w:before="0" w:beforeAutospacing="off" w:after="348" w:afterAutospacing="off" w:line="249" w:lineRule="auto"/>
        <w:ind w:left="1170"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rights upon the death of the other to a share of the estate of the other,  </w:t>
      </w:r>
    </w:p>
    <w:p w:rsidR="135D055F" w:rsidP="5F44AE2D" w:rsidRDefault="135D055F" w14:paraId="2B027BBC" w14:textId="00CCB9BF">
      <w:pPr>
        <w:pStyle w:val="ListParagraph"/>
        <w:numPr>
          <w:ilvl w:val="0"/>
          <w:numId w:val="108"/>
        </w:numPr>
        <w:spacing w:before="0" w:beforeAutospacing="off" w:after="348" w:afterAutospacing="off" w:line="249" w:lineRule="auto"/>
        <w:ind w:left="1170"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rights upon the death of the other to act as personal representative of the deceased Party, but not the rights of the surviving Party to pursue their entitlements under this Agreement against the estate of the other, which they shall remain entitled to do so; and</w:t>
      </w:r>
    </w:p>
    <w:p w:rsidR="135D055F" w:rsidP="5F44AE2D" w:rsidRDefault="135D055F" w14:paraId="51A26266" w14:textId="398790DC">
      <w:pPr>
        <w:pStyle w:val="ListParagraph"/>
        <w:numPr>
          <w:ilvl w:val="0"/>
          <w:numId w:val="108"/>
        </w:numPr>
        <w:spacing w:before="0" w:beforeAutospacing="off" w:after="351" w:afterAutospacing="off" w:line="249" w:lineRule="auto"/>
        <w:ind w:left="1170" w:hanging="451"/>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spousal support, including, but not so as to restrict the generality of this term, compensatory, periodic and lump sum maintenance, support, or alimony,  </w:t>
      </w:r>
    </w:p>
    <w:p w:rsidR="135D055F" w:rsidP="5F44AE2D" w:rsidRDefault="135D055F" w14:paraId="4CCD7A22" w14:textId="045970C2">
      <w:pPr>
        <w:pStyle w:val="Heading1"/>
        <w:keepNext w:val="1"/>
        <w:keepLines w:val="1"/>
        <w:spacing w:after="0"/>
        <w:ind w:left="-5"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CA"/>
        </w:rPr>
        <w:t>ACKNOWLEDGMENTS</w:t>
      </w:r>
      <w:r w:rsidRPr="5F44AE2D" w:rsidR="5F44AE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CA"/>
        </w:rPr>
        <w:t xml:space="preserve"> </w:t>
      </w:r>
    </w:p>
    <w:p w:rsidR="135D055F" w:rsidP="5F44AE2D" w:rsidRDefault="135D055F" w14:paraId="37001EFD" w14:textId="228587C0">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9EA9F39" w14:textId="3ECB9B4C">
      <w:pPr>
        <w:pStyle w:val="ListParagraph"/>
        <w:numPr>
          <w:ilvl w:val="0"/>
          <w:numId w:val="51"/>
        </w:numPr>
        <w:spacing w:before="0" w:beforeAutospacing="off" w:after="5" w:afterAutospacing="off" w:line="249" w:lineRule="auto"/>
        <w:ind w:hanging="528"/>
        <w:rPr>
          <w:rFonts w:ascii="Arial" w:hAnsi="Arial" w:eastAsia="Arial" w:cs="Arial"/>
          <w:b w:val="0"/>
          <w:bCs w:val="0"/>
          <w:i w:val="0"/>
          <w:iCs w:val="0"/>
          <w:caps w:val="0"/>
          <w:smallCaps w:val="0"/>
          <w:noProof w:val="0"/>
          <w:color w:val="000000" w:themeColor="text1" w:themeTint="FF" w:themeShade="FF"/>
          <w:sz w:val="22"/>
          <w:szCs w:val="22"/>
          <w:lang w:val="en-US"/>
        </w:rPr>
      </w:pPr>
      <w:r w:rsidRPr="18656A63" w:rsidR="18656A63">
        <w:rPr>
          <w:rFonts w:ascii="Arial" w:hAnsi="Arial" w:eastAsia="Arial" w:cs="Arial"/>
          <w:b w:val="0"/>
          <w:bCs w:val="0"/>
          <w:i w:val="0"/>
          <w:iCs w:val="0"/>
          <w:caps w:val="0"/>
          <w:smallCaps w:val="0"/>
          <w:noProof w:val="0"/>
          <w:color w:val="000000" w:themeColor="text1" w:themeTint="FF" w:themeShade="FF"/>
          <w:sz w:val="22"/>
          <w:szCs w:val="22"/>
          <w:lang w:val="en-CA"/>
        </w:rPr>
        <w:t xml:space="preserve">Each of the Parties acknowledges that he or she: </w:t>
      </w:r>
    </w:p>
    <w:p w:rsidR="135D055F" w:rsidP="5F44AE2D" w:rsidRDefault="135D055F" w14:paraId="0CDCE0AA" w14:textId="4A9D9352">
      <w:pPr>
        <w:spacing w:before="0" w:beforeAutospacing="off" w:after="0" w:afterAutospacing="off" w:line="259" w:lineRule="auto"/>
        <w:ind w:left="144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701AC323" w14:textId="5A4EA37B">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has had the opportunity to receive independent legal advice in respect of rights   against and obligations to the other Party under the law and this Agreement;   </w:t>
      </w:r>
    </w:p>
    <w:p w:rsidR="135D055F" w:rsidP="5F44AE2D" w:rsidRDefault="135D055F" w14:paraId="1700ABD0" w14:textId="494A95DA">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17EC189D" w14:textId="0D75A238">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is fully aware of the legal effects of this Agreement; </w:t>
      </w:r>
    </w:p>
    <w:p w:rsidR="135D055F" w:rsidP="5F44AE2D" w:rsidRDefault="135D055F" w14:paraId="11A97740" w14:textId="3152B3ED">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4012638" w14:textId="0A52EF40">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has read the entire Agreement carefully;  </w:t>
      </w:r>
    </w:p>
    <w:p w:rsidR="135D055F" w:rsidP="5F44AE2D" w:rsidRDefault="135D055F" w14:paraId="591C3854" w14:textId="31CE5253">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890B156" w14:textId="0FE0B46F">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knows and understands the contents of this Agreement;  </w:t>
      </w:r>
    </w:p>
    <w:p w:rsidR="135D055F" w:rsidP="5F44AE2D" w:rsidRDefault="135D055F" w14:paraId="31DA7B11" w14:textId="76BF2506">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07B6FB8C" w14:textId="42D20080">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is fully aware of the effect, purpose, and intent of this Agreement;  </w:t>
      </w:r>
    </w:p>
    <w:p w:rsidR="135D055F" w:rsidP="5F44AE2D" w:rsidRDefault="135D055F" w14:paraId="0B40AB04" w14:textId="575AAF98">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3A033AF0" w14:textId="39107923">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is signing this Agreement voluntarily without any undue influence or coercion by the other;  </w:t>
      </w:r>
    </w:p>
    <w:p w:rsidR="135D055F" w:rsidP="5F44AE2D" w:rsidRDefault="135D055F" w14:paraId="0FE9A075" w14:textId="704AB79B">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0D9A6B2" w14:textId="114B32E0">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has fully disclosed financial means and circumstances to the other;  </w:t>
      </w:r>
    </w:p>
    <w:p w:rsidR="135D055F" w:rsidP="5F44AE2D" w:rsidRDefault="135D055F" w14:paraId="77B0544B" w14:textId="5AC7FE57">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0A542CC0" w14:textId="18D45AF9">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acknowledges and agrees that the values as set out in the Schedules to this Agreement as to the Parties’ potential interests in the various assets were provided by the Parties to the best of their knowledge and may represent a rough approximation of the values;</w:t>
      </w:r>
    </w:p>
    <w:p w:rsidR="135D055F" w:rsidP="5F44AE2D" w:rsidRDefault="135D055F" w14:paraId="3447E9DD" w14:textId="68921D71">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A2EEAD9" w14:textId="5CFD0D07">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acknowledges and agrees that valuations of the other Party’s potential interest in the listed assets could be conducted, however the costs of conducting the valuations is disproportionate to the ultimate intent of this agreement, and the Parties have agreed not to have the valuations undertaken;</w:t>
      </w:r>
    </w:p>
    <w:p w:rsidR="135D055F" w:rsidP="5F44AE2D" w:rsidRDefault="135D055F" w14:paraId="313F1E02" w14:textId="53A5D4DB">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5EA9D1D" w14:textId="4A2DB6C3">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is satisfied with the level of financial disclosure made prior to entering into this Agreement, even where the value of a listed asset is said to be unknown; </w:t>
      </w:r>
    </w:p>
    <w:p w:rsidR="135D055F" w:rsidP="5F44AE2D" w:rsidRDefault="135D055F" w14:paraId="7293ED2A" w14:textId="41D8381B">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3B87CD0" w14:textId="2648454A">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is satisfied with this settlement of all matters in dispute between Party A and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Party B</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including the division of assets and allocation of responsibility for debts;  </w:t>
      </w:r>
    </w:p>
    <w:p w:rsidR="135D055F" w:rsidP="5F44AE2D" w:rsidRDefault="135D055F" w14:paraId="1C27CB93" w14:textId="326B6B02">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7BFE57CB" w14:textId="3733EF54">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is satisfied that this Agreement provides adequately for personal present and future needs;</w:t>
      </w:r>
    </w:p>
    <w:p w:rsidR="135D055F" w:rsidP="5F44AE2D" w:rsidRDefault="135D055F" w14:paraId="677FC108" w14:textId="72605DD1">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DF7263F" w14:textId="0A53FD2B">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after the terms of this Agreement are carried out, he or she will be able to pay current and reasonably foreseeable debts and obligations as they fall due;  </w:t>
      </w:r>
    </w:p>
    <w:p w:rsidR="135D055F" w:rsidP="5F44AE2D" w:rsidRDefault="135D055F" w14:paraId="25CED481" w14:textId="04CBE883">
      <w:pPr>
        <w:spacing w:before="0" w:beforeAutospacing="off" w:after="0" w:afterAutospacing="off" w:line="25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6DE8B654" w14:textId="6B58428C">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believes that this Agreement will not result in circumstances that are unconscionable or unfair to the other Party; and </w:t>
      </w:r>
    </w:p>
    <w:p w:rsidR="135D055F" w:rsidP="5F44AE2D" w:rsidRDefault="135D055F" w14:paraId="6C74203C" w14:textId="7AA11D36">
      <w:pPr>
        <w:spacing w:before="0" w:beforeAutospacing="off" w:after="5" w:afterAutospacing="off" w:line="249" w:lineRule="auto"/>
        <w:ind w:left="720" w:hanging="1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3B28F7A" w14:textId="08989C72">
      <w:pPr>
        <w:pStyle w:val="ListParagraph"/>
        <w:numPr>
          <w:ilvl w:val="0"/>
          <w:numId w:val="113"/>
        </w:numPr>
        <w:spacing w:before="0" w:beforeAutospacing="off" w:after="5" w:afterAutospacing="off" w:line="249" w:lineRule="auto"/>
        <w:ind w:left="1170" w:hanging="45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understands that the provisions of this Agreement, if considered by the Supreme Court to be substantially unfair due to the non-disclosure of a material fact, including a misrepresentation of the value of an asset or debt, may be reviewed and varied by the Court despite the mutual Agreement of the Parties that this Agreement is final and binding. </w:t>
      </w:r>
    </w:p>
    <w:p w:rsidR="135D055F" w:rsidP="5F44AE2D" w:rsidRDefault="135D055F" w14:paraId="54A4C100" w14:textId="3A3DF7DD">
      <w:pPr>
        <w:spacing w:before="0" w:beforeAutospacing="off" w:after="0" w:afterAutospacing="off" w:line="259" w:lineRule="auto"/>
        <w:ind w:left="144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DF614C2" w14:textId="563865B7">
      <w:pPr>
        <w:spacing w:before="0" w:beforeAutospacing="off" w:after="0" w:afterAutospacing="off" w:line="259" w:lineRule="auto"/>
        <w:ind w:left="1440" w:hanging="45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214554DB" w14:textId="55AF5932">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IN WITNESS WHEREOF, the Parties have hereto set their hands and seal the day and year first written above. </w:t>
      </w:r>
    </w:p>
    <w:p w:rsidR="135D055F" w:rsidP="5F44AE2D" w:rsidRDefault="135D055F" w14:paraId="50AD3A38" w14:textId="3AEBA78D">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 </w:t>
      </w:r>
    </w:p>
    <w:p w:rsidR="135D055F" w:rsidP="5F44AE2D" w:rsidRDefault="135D055F" w14:paraId="230F9538" w14:textId="6A0A7C1F">
      <w:pPr>
        <w:spacing w:before="0" w:beforeAutospacing="off" w:after="5" w:afterAutospacing="off" w:line="249" w:lineRule="auto"/>
        <w:ind w:left="10" w:right="4138"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SIGNED, SEALED AND DELIVERED by </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[PARTY A FULL NAME]</w:t>
      </w: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  </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on</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the __</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_  day</w:t>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of </w:t>
      </w:r>
    </w:p>
    <w:p w:rsidR="135D055F" w:rsidP="5F44AE2D" w:rsidRDefault="135D055F" w14:paraId="1C1ABEAD" w14:textId="2B4DFB06">
      <w:pPr>
        <w:spacing w:before="0" w:beforeAutospacing="off" w:after="5" w:afterAutospacing="off" w:line="249" w:lineRule="auto"/>
        <w:ind w:left="10" w:right="4138"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___________, 2024 </w:t>
      </w:r>
    </w:p>
    <w:p w:rsidR="135D055F" w:rsidP="5F44AE2D" w:rsidRDefault="135D055F" w14:paraId="1A64A686" w14:textId="425410F2">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B91FA09" w14:textId="1664774C">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__________________________________ </w:t>
      </w:r>
    </w:p>
    <w:p w:rsidR="135D055F" w:rsidP="5F44AE2D" w:rsidRDefault="135D055F" w14:paraId="1116D781" w14:textId="30015A84">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Signature of Witness  </w:t>
      </w:r>
    </w:p>
    <w:p w:rsidR="135D055F" w:rsidP="5F44AE2D" w:rsidRDefault="135D055F" w14:paraId="47D122D9" w14:textId="684A767B">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040"/>
        <w:gridCol w:w="720"/>
        <w:gridCol w:w="3465"/>
      </w:tblGrid>
      <w:tr w:rsidR="5F44AE2D" w:rsidTr="5F44AE2D" w14:paraId="3E3D6020">
        <w:trPr>
          <w:trHeight w:val="270"/>
        </w:trPr>
        <w:tc>
          <w:tcPr>
            <w:tcW w:w="5040" w:type="dxa"/>
            <w:tcBorders>
              <w:top w:val="nil"/>
              <w:left w:val="nil"/>
              <w:bottom w:val="nil"/>
              <w:right w:val="nil"/>
            </w:tcBorders>
            <w:tcMar/>
            <w:vAlign w:val="top"/>
          </w:tcPr>
          <w:p w:rsidR="5F44AE2D" w:rsidP="5F44AE2D" w:rsidRDefault="5F44AE2D" w14:paraId="45A80831" w14:textId="429BA96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__________________________________  </w:t>
            </w:r>
          </w:p>
        </w:tc>
        <w:tc>
          <w:tcPr>
            <w:tcW w:w="720" w:type="dxa"/>
            <w:tcBorders>
              <w:top w:val="nil"/>
              <w:left w:val="nil"/>
              <w:bottom w:val="nil"/>
              <w:right w:val="nil"/>
            </w:tcBorders>
            <w:tcMar/>
            <w:vAlign w:val="top"/>
          </w:tcPr>
          <w:p w:rsidR="5F44AE2D" w:rsidP="5F44AE2D" w:rsidRDefault="5F44AE2D" w14:paraId="29169927" w14:textId="7461DAA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3465" w:type="dxa"/>
            <w:tcBorders>
              <w:top w:val="nil"/>
              <w:left w:val="nil"/>
              <w:bottom w:val="nil"/>
              <w:right w:val="nil"/>
            </w:tcBorders>
            <w:tcMar/>
            <w:vAlign w:val="top"/>
          </w:tcPr>
          <w:p w:rsidR="5F44AE2D" w:rsidP="5F44AE2D" w:rsidRDefault="5F44AE2D" w14:paraId="29580CBA" w14:textId="30385769">
            <w:pPr>
              <w:spacing w:after="0" w:line="259" w:lineRule="auto"/>
              <w:ind w:left="0" w:hanging="10" w:firstLine="0"/>
              <w:jc w:val="both"/>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__________________________</w:t>
            </w:r>
          </w:p>
        </w:tc>
      </w:tr>
      <w:tr w:rsidR="5F44AE2D" w:rsidTr="5F44AE2D" w14:paraId="351E14C7">
        <w:trPr>
          <w:trHeight w:val="3750"/>
        </w:trPr>
        <w:tc>
          <w:tcPr>
            <w:tcW w:w="5040" w:type="dxa"/>
            <w:tcBorders>
              <w:top w:val="nil"/>
              <w:left w:val="nil"/>
              <w:bottom w:val="nil"/>
              <w:right w:val="nil"/>
            </w:tcBorders>
            <w:tcMar/>
            <w:vAlign w:val="top"/>
          </w:tcPr>
          <w:p w:rsidR="5F44AE2D" w:rsidP="5F44AE2D" w:rsidRDefault="5F44AE2D" w14:paraId="31F5BE70" w14:textId="1E98DA98">
            <w:pPr>
              <w:tabs>
                <w:tab w:val="center" w:leader="none" w:pos="2160"/>
                <w:tab w:val="center" w:leader="none" w:pos="2880"/>
                <w:tab w:val="center" w:leader="none" w:pos="3600"/>
                <w:tab w:val="center" w:leader="none" w:pos="4320"/>
              </w:tabs>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Name or Witness  </w:t>
            </w:r>
            <w:r>
              <w:tab/>
            </w:r>
            <w:r>
              <w:tab/>
            </w:r>
            <w:r>
              <w:tab/>
            </w:r>
            <w:r>
              <w:tab/>
            </w:r>
            <w:r w:rsidRPr="5F44AE2D" w:rsidR="5F44AE2D">
              <w:rPr>
                <w:rFonts w:ascii="Arial" w:hAnsi="Arial" w:eastAsia="Arial" w:cs="Arial"/>
                <w:b w:val="0"/>
                <w:bCs w:val="0"/>
                <w:i w:val="0"/>
                <w:iCs w:val="0"/>
                <w:color w:val="000000" w:themeColor="text1" w:themeTint="FF" w:themeShade="FF"/>
                <w:sz w:val="22"/>
                <w:szCs w:val="22"/>
                <w:lang w:val="en-CA"/>
              </w:rPr>
              <w:t xml:space="preserve"> </w:t>
            </w:r>
          </w:p>
          <w:p w:rsidR="5F44AE2D" w:rsidP="5F44AE2D" w:rsidRDefault="5F44AE2D" w14:paraId="45BF3B61" w14:textId="5A34BD25">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p w:rsidR="5F44AE2D" w:rsidP="5F44AE2D" w:rsidRDefault="5F44AE2D" w14:paraId="335EE664" w14:textId="61ED29C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__________________________________ </w:t>
            </w:r>
          </w:p>
          <w:p w:rsidR="5F44AE2D" w:rsidP="5F44AE2D" w:rsidRDefault="5F44AE2D" w14:paraId="5ABCAE24" w14:textId="0A4E2877">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(Address) </w:t>
            </w:r>
          </w:p>
          <w:p w:rsidR="5F44AE2D" w:rsidP="5F44AE2D" w:rsidRDefault="5F44AE2D" w14:paraId="4BB8BF6A" w14:textId="23B54D53">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p w:rsidR="5F44AE2D" w:rsidP="5F44AE2D" w:rsidRDefault="5F44AE2D" w14:paraId="271D93E5" w14:textId="6EEB7A42">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__________________________________ </w:t>
            </w:r>
          </w:p>
          <w:p w:rsidR="5F44AE2D" w:rsidP="5F44AE2D" w:rsidRDefault="5F44AE2D" w14:paraId="6BE121D4" w14:textId="79E17012">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(Occupation) </w:t>
            </w:r>
          </w:p>
          <w:p w:rsidR="5F44AE2D" w:rsidP="5F44AE2D" w:rsidRDefault="5F44AE2D" w14:paraId="14968A88" w14:textId="41641916">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p w:rsidR="5F44AE2D" w:rsidP="5F44AE2D" w:rsidRDefault="5F44AE2D" w14:paraId="1B49D0C3" w14:textId="632C5DB9">
            <w:pPr>
              <w:spacing w:after="0" w:line="242" w:lineRule="auto"/>
              <w:ind w:left="0" w:right="1096"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SIGNED, SEALED AND DELIVERED by </w:t>
            </w:r>
            <w:r w:rsidRPr="5F44AE2D" w:rsidR="5F44AE2D">
              <w:rPr>
                <w:rFonts w:ascii="Arial" w:hAnsi="Arial" w:eastAsia="Arial" w:cs="Arial"/>
                <w:b w:val="1"/>
                <w:bCs w:val="1"/>
                <w:i w:val="0"/>
                <w:iCs w:val="0"/>
                <w:color w:val="000000" w:themeColor="text1" w:themeTint="FF" w:themeShade="FF"/>
                <w:sz w:val="22"/>
                <w:szCs w:val="22"/>
                <w:lang w:val="en-CA"/>
              </w:rPr>
              <w:t>[PARTY B FULLY NAME]</w:t>
            </w:r>
            <w:r w:rsidRPr="5F44AE2D" w:rsidR="5F44AE2D">
              <w:rPr>
                <w:rFonts w:ascii="Arial" w:hAnsi="Arial" w:eastAsia="Arial" w:cs="Arial"/>
                <w:b w:val="1"/>
                <w:bCs w:val="1"/>
                <w:i w:val="0"/>
                <w:iCs w:val="0"/>
                <w:color w:val="000000" w:themeColor="text1" w:themeTint="FF" w:themeShade="FF"/>
                <w:sz w:val="22"/>
                <w:szCs w:val="22"/>
                <w:lang w:val="en-CA"/>
              </w:rPr>
              <w:t xml:space="preserve">  </w:t>
            </w:r>
            <w:r w:rsidRPr="5F44AE2D" w:rsidR="5F44AE2D">
              <w:rPr>
                <w:rFonts w:ascii="Arial" w:hAnsi="Arial" w:eastAsia="Arial" w:cs="Arial"/>
                <w:b w:val="0"/>
                <w:bCs w:val="0"/>
                <w:i w:val="0"/>
                <w:iCs w:val="0"/>
                <w:color w:val="000000" w:themeColor="text1" w:themeTint="FF" w:themeShade="FF"/>
                <w:sz w:val="22"/>
                <w:szCs w:val="22"/>
                <w:lang w:val="en-CA"/>
              </w:rPr>
              <w:t>on the __</w:t>
            </w:r>
            <w:r w:rsidRPr="5F44AE2D" w:rsidR="5F44AE2D">
              <w:rPr>
                <w:rFonts w:ascii="Arial" w:hAnsi="Arial" w:eastAsia="Arial" w:cs="Arial"/>
                <w:b w:val="0"/>
                <w:bCs w:val="0"/>
                <w:i w:val="0"/>
                <w:iCs w:val="0"/>
                <w:color w:val="000000" w:themeColor="text1" w:themeTint="FF" w:themeShade="FF"/>
                <w:sz w:val="22"/>
                <w:szCs w:val="22"/>
                <w:lang w:val="en-CA"/>
              </w:rPr>
              <w:t>_  day</w:t>
            </w:r>
            <w:r w:rsidRPr="5F44AE2D" w:rsidR="5F44AE2D">
              <w:rPr>
                <w:rFonts w:ascii="Arial" w:hAnsi="Arial" w:eastAsia="Arial" w:cs="Arial"/>
                <w:b w:val="0"/>
                <w:bCs w:val="0"/>
                <w:i w:val="0"/>
                <w:iCs w:val="0"/>
                <w:color w:val="000000" w:themeColor="text1" w:themeTint="FF" w:themeShade="FF"/>
                <w:sz w:val="22"/>
                <w:szCs w:val="22"/>
                <w:lang w:val="en-CA"/>
              </w:rPr>
              <w:t xml:space="preserve"> of ___________, 2024 </w:t>
            </w:r>
          </w:p>
          <w:p w:rsidR="5F44AE2D" w:rsidP="5F44AE2D" w:rsidRDefault="5F44AE2D" w14:paraId="52756274" w14:textId="489528B1">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p w:rsidR="5F44AE2D" w:rsidP="5F44AE2D" w:rsidRDefault="5F44AE2D" w14:paraId="1D84A4E4" w14:textId="5B52CC49">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__________________________________ </w:t>
            </w:r>
          </w:p>
          <w:p w:rsidR="5F44AE2D" w:rsidP="5F44AE2D" w:rsidRDefault="5F44AE2D" w14:paraId="5DEFDEC8" w14:textId="5C47755D">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Signature of Witness  </w:t>
            </w:r>
          </w:p>
          <w:p w:rsidR="5F44AE2D" w:rsidP="5F44AE2D" w:rsidRDefault="5F44AE2D" w14:paraId="08380CC3" w14:textId="239F76FF">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720" w:type="dxa"/>
            <w:tcBorders>
              <w:top w:val="nil"/>
              <w:left w:val="nil"/>
              <w:bottom w:val="nil"/>
              <w:right w:val="nil"/>
            </w:tcBorders>
            <w:tcMar/>
            <w:vAlign w:val="top"/>
          </w:tcPr>
          <w:p w:rsidR="5F44AE2D" w:rsidP="5F44AE2D" w:rsidRDefault="5F44AE2D" w14:paraId="3BAD6E02" w14:textId="1B38C3E4">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3465" w:type="dxa"/>
            <w:tcBorders>
              <w:top w:val="nil"/>
              <w:left w:val="nil"/>
              <w:bottom w:val="nil"/>
              <w:right w:val="nil"/>
            </w:tcBorders>
            <w:tcMar/>
            <w:vAlign w:val="top"/>
          </w:tcPr>
          <w:p w:rsidR="5F44AE2D" w:rsidP="5F44AE2D" w:rsidRDefault="5F44AE2D" w14:paraId="482A7D0D" w14:textId="67F5B94A">
            <w:pPr>
              <w:spacing w:after="0" w:line="259" w:lineRule="auto"/>
              <w:ind w:left="0" w:hanging="10" w:firstLine="0"/>
              <w:jc w:val="both"/>
              <w:rPr>
                <w:rFonts w:ascii="Arial" w:hAnsi="Arial" w:eastAsia="Arial" w:cs="Arial"/>
                <w:b w:val="0"/>
                <w:bCs w:val="0"/>
                <w:i w:val="0"/>
                <w:iCs w:val="0"/>
                <w:color w:val="000000" w:themeColor="text1" w:themeTint="FF" w:themeShade="FF"/>
                <w:sz w:val="22"/>
                <w:szCs w:val="22"/>
                <w:lang w:val="en-CA"/>
              </w:rPr>
            </w:pPr>
            <w:r w:rsidRPr="5F44AE2D" w:rsidR="5F44AE2D">
              <w:rPr>
                <w:rFonts w:ascii="Arial" w:hAnsi="Arial" w:eastAsia="Arial" w:cs="Arial"/>
                <w:b w:val="1"/>
                <w:bCs w:val="1"/>
                <w:i w:val="0"/>
                <w:iCs w:val="0"/>
                <w:color w:val="000000" w:themeColor="text1" w:themeTint="FF" w:themeShade="FF"/>
                <w:sz w:val="22"/>
                <w:szCs w:val="22"/>
                <w:lang w:val="en-CA"/>
              </w:rPr>
              <w:t xml:space="preserve">[PARTY A FULL NAME] </w:t>
            </w:r>
          </w:p>
        </w:tc>
      </w:tr>
      <w:tr w:rsidR="5F44AE2D" w:rsidTr="5F44AE2D" w14:paraId="19EC8526">
        <w:trPr>
          <w:trHeight w:val="240"/>
        </w:trPr>
        <w:tc>
          <w:tcPr>
            <w:tcW w:w="5040" w:type="dxa"/>
            <w:tcBorders>
              <w:top w:val="nil"/>
              <w:left w:val="nil"/>
              <w:bottom w:val="nil"/>
              <w:right w:val="nil"/>
            </w:tcBorders>
            <w:tcMar/>
            <w:vAlign w:val="top"/>
          </w:tcPr>
          <w:p w:rsidR="5F44AE2D" w:rsidP="5F44AE2D" w:rsidRDefault="5F44AE2D" w14:paraId="26CE6DBB" w14:textId="7E4B41CF">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__________________________________  </w:t>
            </w:r>
          </w:p>
        </w:tc>
        <w:tc>
          <w:tcPr>
            <w:tcW w:w="720" w:type="dxa"/>
            <w:tcBorders>
              <w:top w:val="nil"/>
              <w:left w:val="nil"/>
              <w:bottom w:val="nil"/>
              <w:right w:val="nil"/>
            </w:tcBorders>
            <w:tcMar/>
            <w:vAlign w:val="top"/>
          </w:tcPr>
          <w:p w:rsidR="5F44AE2D" w:rsidP="5F44AE2D" w:rsidRDefault="5F44AE2D" w14:paraId="660E483C" w14:textId="72A41990">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3465" w:type="dxa"/>
            <w:tcBorders>
              <w:top w:val="nil"/>
              <w:left w:val="nil"/>
              <w:bottom w:val="nil"/>
              <w:right w:val="nil"/>
            </w:tcBorders>
            <w:tcMar/>
            <w:vAlign w:val="top"/>
          </w:tcPr>
          <w:p w:rsidR="5F44AE2D" w:rsidP="5F44AE2D" w:rsidRDefault="5F44AE2D" w14:paraId="1A712817" w14:textId="66618BA0">
            <w:pPr>
              <w:spacing w:after="0" w:line="259" w:lineRule="auto"/>
              <w:ind w:left="1" w:hanging="10" w:firstLine="0"/>
              <w:jc w:val="both"/>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__________________________</w:t>
            </w:r>
          </w:p>
        </w:tc>
      </w:tr>
      <w:tr w:rsidR="5F44AE2D" w:rsidTr="5F44AE2D" w14:paraId="45524DD3">
        <w:trPr>
          <w:trHeight w:val="285"/>
        </w:trPr>
        <w:tc>
          <w:tcPr>
            <w:tcW w:w="5040" w:type="dxa"/>
            <w:tcBorders>
              <w:top w:val="nil"/>
              <w:left w:val="nil"/>
              <w:bottom w:val="nil"/>
              <w:right w:val="nil"/>
            </w:tcBorders>
            <w:tcMar/>
            <w:vAlign w:val="top"/>
          </w:tcPr>
          <w:p w:rsidR="5F44AE2D" w:rsidP="5F44AE2D" w:rsidRDefault="5F44AE2D" w14:paraId="0ED4E9B5" w14:textId="6102106E">
            <w:pPr>
              <w:tabs>
                <w:tab w:val="center" w:leader="none" w:pos="2161"/>
                <w:tab w:val="center" w:leader="none" w:pos="2881"/>
                <w:tab w:val="center" w:leader="none" w:pos="3601"/>
                <w:tab w:val="center" w:leader="none" w:pos="4321"/>
              </w:tabs>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Name or Witness  </w:t>
            </w:r>
            <w:r>
              <w:tab/>
            </w:r>
            <w:r>
              <w:tab/>
            </w:r>
            <w:r>
              <w:tab/>
            </w:r>
            <w:r>
              <w:tab/>
            </w: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720" w:type="dxa"/>
            <w:tcBorders>
              <w:top w:val="nil"/>
              <w:left w:val="nil"/>
              <w:bottom w:val="nil"/>
              <w:right w:val="nil"/>
            </w:tcBorders>
            <w:tcMar/>
            <w:vAlign w:val="top"/>
          </w:tcPr>
          <w:p w:rsidR="5F44AE2D" w:rsidP="5F44AE2D" w:rsidRDefault="5F44AE2D" w14:paraId="5A4BA1C2" w14:textId="2DD3490E">
            <w:pPr>
              <w:spacing w:after="0" w:line="259" w:lineRule="auto"/>
              <w:ind w:left="1"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3465" w:type="dxa"/>
            <w:tcBorders>
              <w:top w:val="nil"/>
              <w:left w:val="nil"/>
              <w:bottom w:val="nil"/>
              <w:right w:val="nil"/>
            </w:tcBorders>
            <w:tcMar/>
            <w:vAlign w:val="top"/>
          </w:tcPr>
          <w:p w:rsidR="5F44AE2D" w:rsidP="5F44AE2D" w:rsidRDefault="5F44AE2D" w14:paraId="78C1398F" w14:textId="6A3E8CC4">
            <w:pPr>
              <w:spacing w:after="0" w:line="259" w:lineRule="auto"/>
              <w:ind w:left="1" w:hanging="10" w:firstLine="0"/>
              <w:rPr>
                <w:rFonts w:ascii="Arial" w:hAnsi="Arial" w:eastAsia="Arial" w:cs="Arial"/>
                <w:b w:val="0"/>
                <w:bCs w:val="0"/>
                <w:i w:val="0"/>
                <w:iCs w:val="0"/>
                <w:color w:val="000000" w:themeColor="text1" w:themeTint="FF" w:themeShade="FF"/>
                <w:sz w:val="22"/>
                <w:szCs w:val="22"/>
                <w:lang w:val="en-CA"/>
              </w:rPr>
            </w:pPr>
            <w:r w:rsidRPr="5F44AE2D" w:rsidR="5F44AE2D">
              <w:rPr>
                <w:rFonts w:ascii="Arial" w:hAnsi="Arial" w:eastAsia="Arial" w:cs="Arial"/>
                <w:b w:val="1"/>
                <w:bCs w:val="1"/>
                <w:i w:val="0"/>
                <w:iCs w:val="0"/>
                <w:color w:val="000000" w:themeColor="text1" w:themeTint="FF" w:themeShade="FF"/>
                <w:sz w:val="22"/>
                <w:szCs w:val="22"/>
                <w:lang w:val="en-CA"/>
              </w:rPr>
              <w:t>[PARTY B</w:t>
            </w:r>
            <w:r w:rsidRPr="5F44AE2D" w:rsidR="5F44AE2D">
              <w:rPr>
                <w:rFonts w:ascii="Arial" w:hAnsi="Arial" w:eastAsia="Arial" w:cs="Arial"/>
                <w:b w:val="1"/>
                <w:bCs w:val="1"/>
                <w:i w:val="0"/>
                <w:iCs w:val="0"/>
                <w:color w:val="000000" w:themeColor="text1" w:themeTint="FF" w:themeShade="FF"/>
                <w:sz w:val="22"/>
                <w:szCs w:val="22"/>
                <w:lang w:val="en-CA"/>
              </w:rPr>
              <w:t xml:space="preserve"> FULL NAME]</w:t>
            </w:r>
          </w:p>
        </w:tc>
      </w:tr>
    </w:tbl>
    <w:p w:rsidR="135D055F" w:rsidP="5F44AE2D" w:rsidRDefault="135D055F" w14:paraId="1F20F2DB" w14:textId="39062B15">
      <w:pPr>
        <w:spacing w:before="0" w:beforeAutospacing="off" w:after="0" w:afterAutospacing="off" w:line="259" w:lineRule="auto"/>
        <w:ind w:left="1"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125B76C8" w14:textId="3EAEA347">
      <w:pPr>
        <w:spacing w:before="0" w:beforeAutospacing="off" w:after="5" w:afterAutospacing="off" w:line="249" w:lineRule="auto"/>
        <w:ind w:left="11"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__________________________________ </w:t>
      </w:r>
    </w:p>
    <w:p w:rsidR="135D055F" w:rsidP="5F44AE2D" w:rsidRDefault="135D055F" w14:paraId="3999AEE3" w14:textId="15B15F61">
      <w:pPr>
        <w:spacing w:before="0" w:beforeAutospacing="off" w:after="5" w:afterAutospacing="off" w:line="249" w:lineRule="auto"/>
        <w:ind w:left="11"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(Address) </w:t>
      </w:r>
    </w:p>
    <w:p w:rsidR="135D055F" w:rsidP="5F44AE2D" w:rsidRDefault="135D055F" w14:paraId="458A95A5" w14:textId="5CFBF08E">
      <w:pPr>
        <w:spacing w:before="0" w:beforeAutospacing="off" w:after="0" w:afterAutospacing="off" w:line="259" w:lineRule="auto"/>
        <w:ind w:left="1"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2D433E91" w14:textId="1B784C5E">
      <w:pPr>
        <w:spacing w:before="0" w:beforeAutospacing="off" w:after="5" w:afterAutospacing="off" w:line="249" w:lineRule="auto"/>
        <w:ind w:left="11"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________________________________ </w:t>
      </w:r>
    </w:p>
    <w:p w:rsidR="135D055F" w:rsidP="5F44AE2D" w:rsidRDefault="135D055F" w14:paraId="1F4AE61A" w14:textId="382998B3">
      <w:pPr>
        <w:spacing w:before="0" w:beforeAutospacing="off" w:after="5" w:afterAutospacing="off" w:line="249" w:lineRule="auto"/>
        <w:ind w:left="11"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(Occupation)</w:t>
      </w:r>
    </w:p>
    <w:p w:rsidR="135D055F" w:rsidP="5F44AE2D" w:rsidRDefault="135D055F" w14:paraId="2F489026" w14:textId="0FF67C2A">
      <w:pPr>
        <w:spacing w:before="0" w:beforeAutospacing="off" w:after="240" w:afterAutospacing="off" w:line="276" w:lineRule="auto"/>
      </w:pPr>
      <w:r>
        <w:br w:type="page"/>
      </w:r>
    </w:p>
    <w:p w:rsidR="135D055F" w:rsidP="5F44AE2D" w:rsidRDefault="135D055F" w14:paraId="01352093" w14:textId="198A99F4">
      <w:pPr>
        <w:pStyle w:val="Normal"/>
        <w:suppressLineNumbers w:val="0"/>
        <w:bidi w:val="0"/>
        <w:spacing w:before="0" w:beforeAutospacing="off" w:after="0" w:afterAutospacing="off" w:line="240" w:lineRule="auto"/>
        <w:ind w:left="0" w:right="0" w:hanging="1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A</w:t>
      </w:r>
    </w:p>
    <w:p w:rsidR="135D055F" w:rsidP="5F44AE2D" w:rsidRDefault="135D055F" w14:paraId="0FEF0073" w14:textId="73E63945">
      <w:pPr>
        <w:pStyle w:val="Heading2"/>
        <w:keepNext w:val="1"/>
        <w:keepLines w:val="1"/>
        <w:spacing w:after="0" w:line="240" w:lineRule="auto"/>
        <w:ind w:left="2160" w:hanging="10"/>
        <w:rPr>
          <w:rFonts w:ascii="Arial" w:hAnsi="Arial" w:eastAsia="Arial" w:cs="Arial"/>
          <w:b w:val="1"/>
          <w:bCs w:val="1"/>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PARTY A’s CURRENT ASSETS AND LIABILITIES  </w:t>
      </w:r>
    </w:p>
    <w:p w:rsidR="135D055F" w:rsidP="5F44AE2D" w:rsidRDefault="135D055F" w14:paraId="7F76E837" w14:textId="51D2BDC5">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 </w:t>
      </w:r>
    </w:p>
    <w:p w:rsidR="135D055F" w:rsidP="5F44AE2D" w:rsidRDefault="135D055F" w14:paraId="5B8991C1" w14:textId="015A8633">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All values approximate as of the date of the agreement unless otherwise indicated. </w:t>
      </w:r>
    </w:p>
    <w:p w:rsidR="135D055F" w:rsidP="5F44AE2D" w:rsidRDefault="135D055F" w14:paraId="1CD45697" w14:textId="5CCF54C9">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1"/>
          <w:iCs w:val="1"/>
          <w:caps w:val="0"/>
          <w:smallCaps w:val="0"/>
          <w:noProof w:val="0"/>
          <w:color w:val="000000" w:themeColor="text1" w:themeTint="FF" w:themeShade="FF"/>
          <w:sz w:val="22"/>
          <w:szCs w:val="22"/>
          <w:lang w:val="en-CA"/>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047"/>
        <w:gridCol w:w="5591"/>
        <w:gridCol w:w="1722"/>
      </w:tblGrid>
      <w:tr w:rsidR="5F44AE2D" w:rsidTr="5F44AE2D" w14:paraId="0773B99B">
        <w:trPr>
          <w:trHeight w:val="255"/>
        </w:trPr>
        <w:tc>
          <w:tcPr>
            <w:tcW w:w="20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2500145A" w14:textId="3609377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r>
              <w:tab/>
            </w:r>
            <w:r w:rsidRPr="5F44AE2D" w:rsidR="5F44AE2D">
              <w:rPr>
                <w:rFonts w:ascii="Arial" w:hAnsi="Arial" w:eastAsia="Arial" w:cs="Arial"/>
                <w:b w:val="0"/>
                <w:bCs w:val="0"/>
                <w:i w:val="0"/>
                <w:iCs w:val="0"/>
                <w:color w:val="000000" w:themeColor="text1" w:themeTint="FF" w:themeShade="FF"/>
                <w:sz w:val="22"/>
                <w:szCs w:val="22"/>
                <w:lang w:val="en-CA"/>
              </w:rPr>
              <w:t xml:space="preserve"> </w:t>
            </w:r>
            <w:r w:rsidRPr="5F44AE2D" w:rsidR="5F44AE2D">
              <w:rPr>
                <w:rFonts w:ascii="Arial" w:hAnsi="Arial" w:eastAsia="Arial" w:cs="Arial"/>
                <w:b w:val="1"/>
                <w:bCs w:val="1"/>
                <w:i w:val="0"/>
                <w:iCs w:val="0"/>
                <w:color w:val="000000" w:themeColor="text1" w:themeTint="FF" w:themeShade="FF"/>
                <w:sz w:val="22"/>
                <w:szCs w:val="22"/>
                <w:lang w:val="en-CA"/>
              </w:rPr>
              <w:t xml:space="preserve">Asset </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D19ED96" w14:textId="331BA433">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Description </w:t>
            </w: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04CE28E1" w14:textId="55EBC8C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Value </w:t>
            </w:r>
          </w:p>
        </w:tc>
      </w:tr>
      <w:tr w:rsidR="5F44AE2D" w:rsidTr="5F44AE2D" w14:paraId="6BB28860">
        <w:trPr>
          <w:trHeight w:val="255"/>
        </w:trPr>
        <w:tc>
          <w:tcPr>
            <w:tcW w:w="2047" w:type="dxa"/>
            <w:vMerge w:val="restart"/>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36CAB399" w14:textId="0CABF6D6">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Bank Accounts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65B8F6D2" w14:textId="7EAAEC2C">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716D4D5" w14:textId="27F80AAC">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5574AF73">
        <w:trPr>
          <w:trHeight w:val="255"/>
        </w:trPr>
        <w:tc>
          <w:tcPr>
            <w:tcW w:w="2047" w:type="dxa"/>
            <w:vMerge/>
            <w:tcBorders>
              <w:top w:sz="0"/>
              <w:left w:val="single" w:color="000000" w:themeColor="text1" w:sz="0"/>
              <w:bottom w:sz="0"/>
              <w:right w:val="single" w:color="000000" w:themeColor="text1" w:sz="0"/>
            </w:tcBorders>
            <w:tcMar/>
            <w:vAlign w:val="center"/>
          </w:tcPr>
          <w:p w14:paraId="030EBD0A"/>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F9FE61B" w14:textId="3DAA76A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55D4ACB" w14:textId="1C2904EE">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524054D9">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6A38BF0A" w14:textId="6F6DB86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58A5968C" w14:textId="64981C19">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DBC2BD1" w14:textId="0D7A7414">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6E161FD2">
        <w:trPr>
          <w:trHeight w:val="255"/>
        </w:trPr>
        <w:tc>
          <w:tcPr>
            <w:tcW w:w="2047" w:type="dxa"/>
            <w:tcBorders>
              <w:left w:val="single" w:color="000000" w:themeColor="text1" w:sz="6"/>
              <w:right w:val="single" w:color="000000" w:themeColor="text1" w:sz="6"/>
            </w:tcBorders>
            <w:tcMar>
              <w:left w:w="105" w:type="dxa"/>
              <w:right w:w="45" w:type="dxa"/>
            </w:tcMar>
            <w:vAlign w:val="top"/>
          </w:tcPr>
          <w:p w:rsidR="5F44AE2D" w:rsidP="5F44AE2D" w:rsidRDefault="5F44AE2D" w14:paraId="407AFDD8" w14:textId="17167B08">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592D0437" w14:textId="1403E1B8">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282E8E1E" w14:textId="7D192296">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053AB373">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0E9A03CE" w14:textId="2A6A307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RRSP’s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7895175" w14:textId="0935008D">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23B38667" w14:textId="67482F5B">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6BF04301">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715008E0" w14:textId="2FDD2C49">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Vehicles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553E204F" w14:textId="43CCC90A">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4B7FD60F" w14:textId="7862FBF0">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78DF502C">
        <w:trPr>
          <w:trHeight w:val="255"/>
        </w:trPr>
        <w:tc>
          <w:tcPr>
            <w:tcW w:w="2047" w:type="dxa"/>
            <w:vMerge w:val="restart"/>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47E38E06" w14:textId="35A1B365">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Miscellaneous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D0EC5AC" w14:textId="740F24E3">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987828E" w14:textId="78FC41B9">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4D8394BD">
        <w:trPr>
          <w:trHeight w:val="255"/>
        </w:trPr>
        <w:tc>
          <w:tcPr>
            <w:tcW w:w="2047" w:type="dxa"/>
            <w:vMerge/>
            <w:tcBorders>
              <w:top w:sz="0"/>
              <w:left w:val="single" w:color="000000" w:themeColor="text1" w:sz="0"/>
              <w:bottom w:sz="0"/>
              <w:right w:val="single" w:color="000000" w:themeColor="text1" w:sz="0"/>
            </w:tcBorders>
            <w:tcMar/>
            <w:vAlign w:val="center"/>
          </w:tcPr>
          <w:p w14:paraId="5DDAAE77"/>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086EBC97" w14:textId="677F57C4">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C24461F" w14:textId="6CCE0E0C">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7BDD7E9D">
        <w:trPr>
          <w:trHeight w:val="255"/>
        </w:trPr>
        <w:tc>
          <w:tcPr>
            <w:tcW w:w="20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33EE77D" w14:textId="2716B668">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DA1E081" w14:textId="761DDCD5">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Total Assets </w:t>
            </w: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4F4FBF47" w14:textId="31C0EDD5">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$0.00</w:t>
            </w:r>
          </w:p>
        </w:tc>
      </w:tr>
    </w:tbl>
    <w:p w:rsidR="135D055F" w:rsidP="5F44AE2D" w:rsidRDefault="135D055F" w14:paraId="4F8A244E" w14:textId="169383E6">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r>
        <w:tab/>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035"/>
        <w:gridCol w:w="5557"/>
        <w:gridCol w:w="1768"/>
      </w:tblGrid>
      <w:tr w:rsidR="5F44AE2D" w:rsidTr="5F44AE2D" w14:paraId="05F770CB">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23BD31B5" w14:textId="6AB10D32">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Liabilities </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2E2FAD1C" w14:textId="1FC75126">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Description </w:t>
            </w: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5B6FD7AC" w14:textId="68A1BF9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Balance Owing </w:t>
            </w:r>
          </w:p>
        </w:tc>
      </w:tr>
      <w:tr w:rsidR="5F44AE2D" w:rsidTr="5F44AE2D" w14:paraId="19E63215">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12AFD024" w14:textId="26774E8E">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Secured</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4EC11FD7" w14:textId="62A4B6DE">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12F4CC78" w14:textId="407B9264">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r>
      <w:tr w:rsidR="5F44AE2D" w:rsidTr="5F44AE2D" w14:paraId="315E675B">
        <w:trPr>
          <w:trHeight w:val="255"/>
        </w:trPr>
        <w:tc>
          <w:tcPr>
            <w:tcW w:w="2035" w:type="dxa"/>
            <w:vMerge w:val="restart"/>
            <w:tcBorders>
              <w:top w:val="single" w:color="000000" w:themeColor="text1" w:sz="6"/>
              <w:left w:val="single" w:color="000000" w:themeColor="text1" w:sz="6"/>
              <w:right w:val="single" w:color="000000" w:themeColor="text1" w:sz="6"/>
            </w:tcBorders>
            <w:tcMar>
              <w:left w:w="15" w:type="dxa"/>
              <w:right w:w="45" w:type="dxa"/>
            </w:tcMar>
            <w:vAlign w:val="top"/>
          </w:tcPr>
          <w:p w:rsidR="5F44AE2D" w:rsidP="5F44AE2D" w:rsidRDefault="5F44AE2D" w14:paraId="3502F5C3" w14:textId="78BB9006">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Unsecured</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7C2B9F67" w14:textId="1A03E18F">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0B0D93CC" w14:textId="1AC34FA4">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2E78690E">
        <w:trPr>
          <w:trHeight w:val="255"/>
        </w:trPr>
        <w:tc>
          <w:tcPr>
            <w:tcW w:w="2035" w:type="dxa"/>
            <w:vMerge/>
            <w:tcBorders>
              <w:top w:sz="0"/>
              <w:left w:val="single" w:color="000000" w:themeColor="text1" w:sz="0"/>
              <w:bottom w:sz="0"/>
              <w:right w:val="single" w:color="000000" w:themeColor="text1" w:sz="0"/>
            </w:tcBorders>
            <w:tcMar/>
            <w:vAlign w:val="center"/>
          </w:tcPr>
          <w:p w14:paraId="22A48F8F"/>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54E908E3" w14:textId="0F6FC055">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41388A20" w14:textId="66F9BC02">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54A2DC97">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0FBE1402" w14:textId="1CC8F9F7">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5328D154" w14:textId="61A55254">
            <w:pPr>
              <w:spacing w:after="0" w:line="259" w:lineRule="auto"/>
              <w:ind w:left="0" w:right="61"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Total Liabilities </w:t>
            </w: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4DEF2F2D" w14:textId="74060309">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$0.00</w:t>
            </w:r>
          </w:p>
        </w:tc>
      </w:tr>
    </w:tbl>
    <w:p w:rsidR="135D055F" w:rsidP="5F44AE2D" w:rsidRDefault="135D055F" w14:paraId="04E9A741" w14:textId="5D2098EE">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6B5848BE" w14:textId="2B389C7B">
      <w:pPr>
        <w:spacing w:before="0" w:beforeAutospacing="off" w:after="16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5F44AE2D" w:rsidRDefault="135D055F" w14:paraId="49C22609" w14:textId="13799655">
      <w:pPr>
        <w:spacing w:before="0" w:beforeAutospacing="off" w:after="240" w:afterAutospacing="off" w:line="276" w:lineRule="auto"/>
      </w:pPr>
      <w:r>
        <w:br w:type="page"/>
      </w:r>
    </w:p>
    <w:p w:rsidR="135D055F" w:rsidP="5F44AE2D" w:rsidRDefault="135D055F" w14:paraId="0F20738E" w14:textId="383A1625">
      <w:pPr>
        <w:spacing w:before="0" w:beforeAutospacing="off" w:after="0" w:afterAutospacing="off" w:line="240" w:lineRule="auto"/>
        <w:ind w:left="0"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SCHEDULE B</w:t>
      </w:r>
    </w:p>
    <w:p w:rsidR="135D055F" w:rsidP="5F44AE2D" w:rsidRDefault="135D055F" w14:paraId="75801832" w14:textId="2701698D">
      <w:pPr>
        <w:pStyle w:val="Heading2"/>
        <w:keepNext w:val="1"/>
        <w:keepLines w:val="1"/>
        <w:spacing w:after="0" w:line="240" w:lineRule="auto"/>
        <w:ind w:left="2160" w:hanging="10"/>
        <w:rPr>
          <w:rFonts w:ascii="Arial" w:hAnsi="Arial" w:eastAsia="Arial" w:cs="Arial"/>
          <w:b w:val="1"/>
          <w:bCs w:val="1"/>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PARTY B’S CURRENT ASSETS AND LIABILITIES  </w:t>
      </w:r>
    </w:p>
    <w:p w:rsidR="135D055F" w:rsidP="5F44AE2D" w:rsidRDefault="135D055F" w14:paraId="07161BEF" w14:textId="2F077DC5">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1"/>
          <w:bCs w:val="1"/>
          <w:i w:val="0"/>
          <w:iCs w:val="0"/>
          <w:caps w:val="0"/>
          <w:smallCaps w:val="0"/>
          <w:noProof w:val="0"/>
          <w:color w:val="000000" w:themeColor="text1" w:themeTint="FF" w:themeShade="FF"/>
          <w:sz w:val="22"/>
          <w:szCs w:val="22"/>
          <w:lang w:val="en-CA"/>
        </w:rPr>
        <w:t xml:space="preserve"> </w:t>
      </w:r>
    </w:p>
    <w:p w:rsidR="135D055F" w:rsidP="5F44AE2D" w:rsidRDefault="135D055F" w14:paraId="661AB05E" w14:textId="36F008CE">
      <w:pPr>
        <w:spacing w:before="0" w:beforeAutospacing="off" w:after="5" w:afterAutospacing="off" w:line="249" w:lineRule="auto"/>
        <w:ind w:left="10" w:hanging="1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All values approximate as of the date of the agreement unless otherwise indicated. </w:t>
      </w:r>
    </w:p>
    <w:p w:rsidR="135D055F" w:rsidP="5F44AE2D" w:rsidRDefault="135D055F" w14:paraId="18ACDEC5" w14:textId="57897228">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1"/>
          <w:iCs w:val="1"/>
          <w:caps w:val="0"/>
          <w:smallCaps w:val="0"/>
          <w:noProof w:val="0"/>
          <w:color w:val="000000" w:themeColor="text1" w:themeTint="FF" w:themeShade="FF"/>
          <w:sz w:val="22"/>
          <w:szCs w:val="22"/>
          <w:lang w:val="en-CA"/>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047"/>
        <w:gridCol w:w="5591"/>
        <w:gridCol w:w="1722"/>
      </w:tblGrid>
      <w:tr w:rsidR="5F44AE2D" w:rsidTr="5F44AE2D" w14:paraId="32E321B3">
        <w:trPr>
          <w:trHeight w:val="255"/>
        </w:trPr>
        <w:tc>
          <w:tcPr>
            <w:tcW w:w="20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028153D2" w14:textId="05D553E2">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r>
              <w:tab/>
            </w:r>
            <w:r w:rsidRPr="5F44AE2D" w:rsidR="5F44AE2D">
              <w:rPr>
                <w:rFonts w:ascii="Arial" w:hAnsi="Arial" w:eastAsia="Arial" w:cs="Arial"/>
                <w:b w:val="0"/>
                <w:bCs w:val="0"/>
                <w:i w:val="0"/>
                <w:iCs w:val="0"/>
                <w:color w:val="000000" w:themeColor="text1" w:themeTint="FF" w:themeShade="FF"/>
                <w:sz w:val="22"/>
                <w:szCs w:val="22"/>
                <w:lang w:val="en-CA"/>
              </w:rPr>
              <w:t xml:space="preserve"> </w:t>
            </w:r>
            <w:r w:rsidRPr="5F44AE2D" w:rsidR="5F44AE2D">
              <w:rPr>
                <w:rFonts w:ascii="Arial" w:hAnsi="Arial" w:eastAsia="Arial" w:cs="Arial"/>
                <w:b w:val="1"/>
                <w:bCs w:val="1"/>
                <w:i w:val="0"/>
                <w:iCs w:val="0"/>
                <w:color w:val="000000" w:themeColor="text1" w:themeTint="FF" w:themeShade="FF"/>
                <w:sz w:val="22"/>
                <w:szCs w:val="22"/>
                <w:lang w:val="en-CA"/>
              </w:rPr>
              <w:t xml:space="preserve">Asset </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665EB1EA" w14:textId="346B827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Description </w:t>
            </w: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51DD0AA7" w14:textId="126A1E5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Value </w:t>
            </w:r>
          </w:p>
        </w:tc>
      </w:tr>
      <w:tr w:rsidR="5F44AE2D" w:rsidTr="5F44AE2D" w14:paraId="77936C26">
        <w:trPr>
          <w:trHeight w:val="255"/>
        </w:trPr>
        <w:tc>
          <w:tcPr>
            <w:tcW w:w="2047" w:type="dxa"/>
            <w:vMerge w:val="restart"/>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1D1DA2AE" w14:textId="63E1406C">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Bank Accounts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9C8D6D2" w14:textId="3719608D">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2C84008" w14:textId="643928D4">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62C27D4F">
        <w:trPr>
          <w:trHeight w:val="255"/>
        </w:trPr>
        <w:tc>
          <w:tcPr>
            <w:tcW w:w="2047" w:type="dxa"/>
            <w:vMerge/>
            <w:tcBorders>
              <w:top w:sz="0"/>
              <w:left w:val="single" w:color="000000" w:themeColor="text1" w:sz="0"/>
              <w:bottom w:sz="0"/>
              <w:right w:val="single" w:color="000000" w:themeColor="text1" w:sz="0"/>
            </w:tcBorders>
            <w:tcMar/>
            <w:vAlign w:val="center"/>
          </w:tcPr>
          <w:p w14:paraId="319BBB20"/>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5C1FCBB2" w14:textId="17DB604B">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4C697D5E" w14:textId="30DA32A0">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43EEFDAD">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3A916EC9" w14:textId="13911E1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679FEBCE" w14:textId="68A5BEAC">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93D3DE3" w14:textId="69E47F69">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596AC2F0">
        <w:trPr>
          <w:trHeight w:val="255"/>
        </w:trPr>
        <w:tc>
          <w:tcPr>
            <w:tcW w:w="2047" w:type="dxa"/>
            <w:tcBorders>
              <w:left w:val="single" w:color="000000" w:themeColor="text1" w:sz="6"/>
              <w:right w:val="single" w:color="000000" w:themeColor="text1" w:sz="6"/>
            </w:tcBorders>
            <w:tcMar>
              <w:left w:w="105" w:type="dxa"/>
              <w:right w:w="45" w:type="dxa"/>
            </w:tcMar>
            <w:vAlign w:val="top"/>
          </w:tcPr>
          <w:p w:rsidR="5F44AE2D" w:rsidP="5F44AE2D" w:rsidRDefault="5F44AE2D" w14:paraId="0C6E928E" w14:textId="45112FF4">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0D5683CF" w14:textId="72486DB6">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4277795" w14:textId="70C9A823">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76B71CD8">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58B2B732" w14:textId="19EE0AA7">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RRSP’s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2AB77A20" w14:textId="5A9237F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0F170BA" w14:textId="1488F8BC">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590920ED">
        <w:trPr>
          <w:trHeight w:val="255"/>
        </w:trPr>
        <w:tc>
          <w:tcPr>
            <w:tcW w:w="2047" w:type="dxa"/>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4C663830" w14:textId="748B9C5B">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Vehicles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25E37B71" w14:textId="1289692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1754E2E" w14:textId="290F031E">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3FC1D721">
        <w:trPr>
          <w:trHeight w:val="255"/>
        </w:trPr>
        <w:tc>
          <w:tcPr>
            <w:tcW w:w="2047" w:type="dxa"/>
            <w:vMerge w:val="restart"/>
            <w:tcBorders>
              <w:top w:val="single" w:color="000000" w:themeColor="text1" w:sz="6"/>
              <w:left w:val="single" w:color="000000" w:themeColor="text1" w:sz="6"/>
              <w:right w:val="single" w:color="000000" w:themeColor="text1" w:sz="6"/>
            </w:tcBorders>
            <w:tcMar>
              <w:left w:w="105" w:type="dxa"/>
              <w:right w:w="45" w:type="dxa"/>
            </w:tcMar>
            <w:vAlign w:val="top"/>
          </w:tcPr>
          <w:p w:rsidR="5F44AE2D" w:rsidP="5F44AE2D" w:rsidRDefault="5F44AE2D" w14:paraId="685BD135" w14:textId="21EAF420">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Miscellaneous</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3E2306E" w14:textId="32DCFCBF">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3EF64902" w14:textId="446CB2B3">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6A126219">
        <w:trPr>
          <w:trHeight w:val="255"/>
        </w:trPr>
        <w:tc>
          <w:tcPr>
            <w:tcW w:w="2047" w:type="dxa"/>
            <w:vMerge/>
            <w:tcBorders>
              <w:top w:sz="0"/>
              <w:left w:val="single" w:color="000000" w:themeColor="text1" w:sz="0"/>
              <w:bottom w:sz="0"/>
              <w:right w:val="single" w:color="000000" w:themeColor="text1" w:sz="0"/>
            </w:tcBorders>
            <w:tcMar/>
            <w:vAlign w:val="center"/>
          </w:tcPr>
          <w:p w14:paraId="6C60DC44"/>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0C39A432" w14:textId="1947297F">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265D0DE" w14:textId="0B56816F">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60FA5B6A">
        <w:trPr>
          <w:trHeight w:val="255"/>
        </w:trPr>
        <w:tc>
          <w:tcPr>
            <w:tcW w:w="2047"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606A35AD" w14:textId="79AAA04E">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5591"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1CBF5944" w14:textId="2266EAAF">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Total Assets </w:t>
            </w:r>
          </w:p>
        </w:tc>
        <w:tc>
          <w:tcPr>
            <w:tcW w:w="1722" w:type="dxa"/>
            <w:tcBorders>
              <w:top w:val="single" w:color="000000" w:themeColor="text1" w:sz="6"/>
              <w:left w:val="single" w:color="000000" w:themeColor="text1" w:sz="6"/>
              <w:bottom w:val="single" w:color="000000" w:themeColor="text1" w:sz="6"/>
              <w:right w:val="single" w:color="000000" w:themeColor="text1" w:sz="6"/>
            </w:tcBorders>
            <w:tcMar>
              <w:left w:w="105" w:type="dxa"/>
              <w:right w:w="45" w:type="dxa"/>
            </w:tcMar>
            <w:vAlign w:val="top"/>
          </w:tcPr>
          <w:p w:rsidR="5F44AE2D" w:rsidP="5F44AE2D" w:rsidRDefault="5F44AE2D" w14:paraId="756D2C12" w14:textId="0714CE1E">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$0.00</w:t>
            </w:r>
          </w:p>
        </w:tc>
      </w:tr>
    </w:tbl>
    <w:p w:rsidR="135D055F" w:rsidP="5F44AE2D" w:rsidRDefault="135D055F" w14:paraId="36C47391" w14:textId="29BFF778">
      <w:pPr>
        <w:spacing w:before="0" w:beforeAutospacing="off" w:after="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r>
        <w:tab/>
      </w: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035"/>
        <w:gridCol w:w="5557"/>
        <w:gridCol w:w="1768"/>
      </w:tblGrid>
      <w:tr w:rsidR="5F44AE2D" w:rsidTr="5F44AE2D" w14:paraId="0D1A6791">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14ACE622" w14:textId="4FBECA30">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Liabilities </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734C3C1F" w14:textId="6A353672">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Description </w:t>
            </w: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192D5471" w14:textId="3FD2367B">
            <w:pPr>
              <w:spacing w:after="0" w:line="259" w:lineRule="auto"/>
              <w:ind w:left="0"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Balance Owing </w:t>
            </w:r>
          </w:p>
        </w:tc>
      </w:tr>
      <w:tr w:rsidR="5F44AE2D" w:rsidTr="5F44AE2D" w14:paraId="0A98D55D">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38AB4EC0" w14:textId="458EB87F">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Secured</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705DB3D3" w14:textId="72423AD9">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6B2982EE" w14:textId="5C1257C1">
            <w:pPr>
              <w:spacing w:after="0" w:line="259" w:lineRule="auto"/>
              <w:ind w:left="0" w:hanging="10" w:firstLine="0"/>
              <w:rPr>
                <w:rFonts w:ascii="Arial" w:hAnsi="Arial" w:eastAsia="Arial" w:cs="Arial"/>
                <w:b w:val="0"/>
                <w:bCs w:val="0"/>
                <w:i w:val="0"/>
                <w:iCs w:val="0"/>
                <w:color w:val="000000" w:themeColor="text1" w:themeTint="FF" w:themeShade="FF"/>
                <w:sz w:val="22"/>
                <w:szCs w:val="22"/>
              </w:rPr>
            </w:pPr>
          </w:p>
        </w:tc>
      </w:tr>
      <w:tr w:rsidR="5F44AE2D" w:rsidTr="5F44AE2D" w14:paraId="42F0678B">
        <w:trPr>
          <w:trHeight w:val="255"/>
        </w:trPr>
        <w:tc>
          <w:tcPr>
            <w:tcW w:w="2035" w:type="dxa"/>
            <w:vMerge w:val="restart"/>
            <w:tcBorders>
              <w:top w:val="single" w:color="000000" w:themeColor="text1" w:sz="6"/>
              <w:left w:val="single" w:color="000000" w:themeColor="text1" w:sz="6"/>
              <w:right w:val="single" w:color="000000" w:themeColor="text1" w:sz="6"/>
            </w:tcBorders>
            <w:tcMar>
              <w:left w:w="15" w:type="dxa"/>
              <w:right w:w="45" w:type="dxa"/>
            </w:tcMar>
            <w:vAlign w:val="top"/>
          </w:tcPr>
          <w:p w:rsidR="5F44AE2D" w:rsidP="5F44AE2D" w:rsidRDefault="5F44AE2D" w14:paraId="21C82068" w14:textId="1D776030">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Unsecured</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312A7657" w14:textId="6BE4E6F4">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7767F0FE" w14:textId="2DF7FB49">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34A387FA">
        <w:trPr>
          <w:trHeight w:val="255"/>
        </w:trPr>
        <w:tc>
          <w:tcPr>
            <w:tcW w:w="2035" w:type="dxa"/>
            <w:vMerge/>
            <w:tcBorders>
              <w:top w:sz="0"/>
              <w:left w:val="single" w:color="000000" w:themeColor="text1" w:sz="0"/>
              <w:bottom w:sz="0"/>
              <w:right w:val="single" w:color="000000" w:themeColor="text1" w:sz="0"/>
            </w:tcBorders>
            <w:tcMar/>
            <w:vAlign w:val="center"/>
          </w:tcPr>
          <w:p w14:paraId="7A3BCD7D"/>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60630CED" w14:textId="1614D15C">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1603A4E5" w14:textId="6F473A95">
            <w:pPr>
              <w:spacing w:after="0" w:line="259" w:lineRule="auto"/>
              <w:ind w:left="0" w:hanging="10" w:firstLine="0"/>
              <w:jc w:val="right"/>
              <w:rPr>
                <w:rFonts w:ascii="Arial" w:hAnsi="Arial" w:eastAsia="Arial" w:cs="Arial"/>
                <w:b w:val="0"/>
                <w:bCs w:val="0"/>
                <w:i w:val="0"/>
                <w:iCs w:val="0"/>
                <w:color w:val="000000" w:themeColor="text1" w:themeTint="FF" w:themeShade="FF"/>
                <w:sz w:val="22"/>
                <w:szCs w:val="22"/>
              </w:rPr>
            </w:pPr>
          </w:p>
        </w:tc>
      </w:tr>
      <w:tr w:rsidR="5F44AE2D" w:rsidTr="5F44AE2D" w14:paraId="13A799CC">
        <w:trPr>
          <w:trHeight w:val="255"/>
        </w:trPr>
        <w:tc>
          <w:tcPr>
            <w:tcW w:w="2035"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4B4AEC5E" w14:textId="2056A756">
            <w:pPr>
              <w:spacing w:after="0" w:line="259" w:lineRule="auto"/>
              <w:ind w:left="82" w:hanging="10" w:firstLine="0"/>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0"/>
                <w:bCs w:val="0"/>
                <w:i w:val="0"/>
                <w:iCs w:val="0"/>
                <w:color w:val="000000" w:themeColor="text1" w:themeTint="FF" w:themeShade="FF"/>
                <w:sz w:val="22"/>
                <w:szCs w:val="22"/>
                <w:lang w:val="en-CA"/>
              </w:rPr>
              <w:t xml:space="preserve"> </w:t>
            </w:r>
          </w:p>
        </w:tc>
        <w:tc>
          <w:tcPr>
            <w:tcW w:w="5557"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7834D562" w14:textId="1440277C">
            <w:pPr>
              <w:spacing w:after="0" w:line="259" w:lineRule="auto"/>
              <w:ind w:left="0" w:right="61"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 xml:space="preserve">Total Liabilities </w:t>
            </w:r>
          </w:p>
        </w:tc>
        <w:tc>
          <w:tcPr>
            <w:tcW w:w="1768" w:type="dxa"/>
            <w:tcBorders>
              <w:top w:val="single" w:color="000000" w:themeColor="text1" w:sz="6"/>
              <w:left w:val="single" w:color="000000" w:themeColor="text1" w:sz="6"/>
              <w:bottom w:val="single" w:color="000000" w:themeColor="text1" w:sz="6"/>
              <w:right w:val="single" w:color="000000" w:themeColor="text1" w:sz="6"/>
            </w:tcBorders>
            <w:tcMar>
              <w:left w:w="15" w:type="dxa"/>
              <w:right w:w="45" w:type="dxa"/>
            </w:tcMar>
            <w:vAlign w:val="top"/>
          </w:tcPr>
          <w:p w:rsidR="5F44AE2D" w:rsidP="5F44AE2D" w:rsidRDefault="5F44AE2D" w14:paraId="5C670F31" w14:textId="526580C0">
            <w:pPr>
              <w:spacing w:after="0" w:line="259" w:lineRule="auto"/>
              <w:ind w:left="0" w:right="62" w:hanging="10" w:firstLine="0"/>
              <w:jc w:val="right"/>
              <w:rPr>
                <w:rFonts w:ascii="Arial" w:hAnsi="Arial" w:eastAsia="Arial" w:cs="Arial"/>
                <w:b w:val="0"/>
                <w:bCs w:val="0"/>
                <w:i w:val="0"/>
                <w:iCs w:val="0"/>
                <w:color w:val="000000" w:themeColor="text1" w:themeTint="FF" w:themeShade="FF"/>
                <w:sz w:val="22"/>
                <w:szCs w:val="22"/>
              </w:rPr>
            </w:pPr>
            <w:r w:rsidRPr="5F44AE2D" w:rsidR="5F44AE2D">
              <w:rPr>
                <w:rFonts w:ascii="Arial" w:hAnsi="Arial" w:eastAsia="Arial" w:cs="Arial"/>
                <w:b w:val="1"/>
                <w:bCs w:val="1"/>
                <w:i w:val="0"/>
                <w:iCs w:val="0"/>
                <w:color w:val="000000" w:themeColor="text1" w:themeTint="FF" w:themeShade="FF"/>
                <w:sz w:val="22"/>
                <w:szCs w:val="22"/>
                <w:lang w:val="en-CA"/>
              </w:rPr>
              <w:t>$0.00</w:t>
            </w:r>
          </w:p>
        </w:tc>
      </w:tr>
    </w:tbl>
    <w:p w:rsidR="135D055F" w:rsidP="5F44AE2D" w:rsidRDefault="135D055F" w14:paraId="5DB45675" w14:textId="34D25516">
      <w:pPr>
        <w:spacing w:before="0" w:beforeAutospacing="off" w:after="0" w:afterAutospacing="off" w:line="259" w:lineRule="auto"/>
        <w:ind w:left="68" w:hanging="10" w:firstLine="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44AE2D" w:rsidR="5F44AE2D">
        <w:rPr>
          <w:rFonts w:ascii="Arial" w:hAnsi="Arial" w:eastAsia="Arial" w:cs="Arial"/>
          <w:b w:val="0"/>
          <w:bCs w:val="0"/>
          <w:i w:val="0"/>
          <w:iCs w:val="0"/>
          <w:caps w:val="0"/>
          <w:smallCaps w:val="0"/>
          <w:noProof w:val="0"/>
          <w:color w:val="000000" w:themeColor="text1" w:themeTint="FF" w:themeShade="FF"/>
          <w:sz w:val="22"/>
          <w:szCs w:val="22"/>
          <w:lang w:val="en-CA"/>
        </w:rPr>
        <w:t xml:space="preserve"> </w:t>
      </w:r>
    </w:p>
    <w:p w:rsidR="135D055F" w:rsidP="5F44AE2D" w:rsidRDefault="135D055F" w14:paraId="4A458605" w14:textId="21136CD2">
      <w:pPr>
        <w:spacing w:before="0" w:beforeAutospacing="off" w:after="160" w:afterAutospacing="off" w:line="259" w:lineRule="auto"/>
        <w:ind w:left="0" w:hanging="10" w:firstLine="0"/>
        <w:rPr>
          <w:rFonts w:ascii="Arial" w:hAnsi="Arial" w:eastAsia="Arial" w:cs="Arial"/>
          <w:b w:val="0"/>
          <w:bCs w:val="0"/>
          <w:i w:val="0"/>
          <w:iCs w:val="0"/>
          <w:caps w:val="0"/>
          <w:smallCaps w:val="0"/>
          <w:noProof w:val="0"/>
          <w:color w:val="000000" w:themeColor="text1" w:themeTint="FF" w:themeShade="FF"/>
          <w:sz w:val="22"/>
          <w:szCs w:val="22"/>
          <w:lang w:val="en-US"/>
        </w:rPr>
      </w:pPr>
    </w:p>
    <w:p w:rsidR="135D055F" w:rsidP="135D055F" w:rsidRDefault="135D055F" w14:paraId="19F1D8E9" w14:textId="72AAC910">
      <w:pPr>
        <w:pStyle w:val="NormalParagraph"/>
        <w:spacing w:before="0" w:beforeAutospacing="off" w:after="240" w:afterAutospacing="off" w:line="276" w:lineRule="auto"/>
      </w:pPr>
    </w:p>
    <w:sectPr>
      <w:pgSz w:w="12240" w:h="15840" w:orient="portrait"/>
      <w:pgMar w:top="1440" w:right="1440" w:bottom="1440" w:left="1440" w:header="720" w:footer="720" w:gutter="0"/>
      <w:cols w:space="720"/>
      <w:docGrid w:linePitch="360"/>
      <w:titlePg w:val="0"/>
    </w:sectPr>
  </w:body>
</w:document>
</file>

<file path=word/commentsExtended.xml><?xml version="1.0" encoding="utf-8"?>
<w15:commentsEx xmlns:mc="http://schemas.openxmlformats.org/markup-compatibility/2006" xmlns:w15="http://schemas.microsoft.com/office/word/2012/wordml" mc:Ignorable="w15">
  <w15:commentEx w15:done="0" w15:paraId="5754C9B4"/>
  <w15:commentEx w15:done="0" w15:paraId="589D8881"/>
  <w15:commentEx w15:done="0" w15:paraId="0348391D"/>
  <w15:commentEx w15:done="0" w15:paraId="31A99A6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B0C7C2" w16cex:dateUtc="2023-07-11T17:36:17.48Z"/>
  <w16cex:commentExtensible w16cex:durableId="369C3E18" w16cex:dateUtc="2023-07-11T17:41:06.539Z"/>
  <w16cex:commentExtensible w16cex:durableId="75FAF297" w16cex:dateUtc="2023-07-11T17:41:47.241Z"/>
  <w16cex:commentExtensible w16cex:durableId="27650D4F" w16cex:dateUtc="2023-07-11T21:35:17.345Z"/>
</w16cex:commentsExtensible>
</file>

<file path=word/commentsIds.xml><?xml version="1.0" encoding="utf-8"?>
<w16cid:commentsIds xmlns:mc="http://schemas.openxmlformats.org/markup-compatibility/2006" xmlns:w16cid="http://schemas.microsoft.com/office/word/2016/wordml/cid" mc:Ignorable="w16cid">
  <w16cid:commentId w16cid:paraId="5754C9B4" w16cid:durableId="39B0C7C2"/>
  <w16cid:commentId w16cid:paraId="589D8881" w16cid:durableId="369C3E18"/>
  <w16cid:commentId w16cid:paraId="0348391D" w16cid:durableId="75FAF297"/>
  <w16cid:commentId w16cid:paraId="31A99A6B" w16cid:durableId="27650D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7">
    <w:nsid w:val="e763eb3"/>
    <w:multiLevelType xmlns:w="http://schemas.openxmlformats.org/wordprocessingml/2006/main" w:val="hybridMultilevel"/>
    <w:lvl xmlns:w="http://schemas.openxmlformats.org/wordprocessingml/2006/main" w:ilvl="0">
      <w:start w:val="1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785ba58e"/>
    <w:multiLevelType xmlns:w="http://schemas.openxmlformats.org/wordprocessingml/2006/main" w:val="hybridMultilevel"/>
    <w:lvl xmlns:w="http://schemas.openxmlformats.org/wordprocessingml/2006/main" w:ilvl="0">
      <w:start w:val="1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66f0dd34"/>
    <w:multiLevelType xmlns:w="http://schemas.openxmlformats.org/wordprocessingml/2006/main" w:val="hybrid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4741362a"/>
    <w:multiLevelType xmlns:w="http://schemas.openxmlformats.org/wordprocessingml/2006/main" w:val="hybrid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4e4c09a1"/>
    <w:multiLevelType xmlns:w="http://schemas.openxmlformats.org/wordprocessingml/2006/main" w:val="hybrid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20d51fc7"/>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30190610"/>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23dd348"/>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27080d1"/>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6ed2bec"/>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5f710de1"/>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12d94628"/>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43acdf45"/>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51d0938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7ad3025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7e7885e6"/>
    <w:multiLevelType xmlns:w="http://schemas.openxmlformats.org/wordprocessingml/2006/main" w:val="hybridMultilevel"/>
    <w:lvl xmlns:w="http://schemas.openxmlformats.org/wordprocessingml/2006/main" w:ilvl="0">
      <w:start w:val="51"/>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13f90f5d"/>
    <w:multiLevelType xmlns:w="http://schemas.openxmlformats.org/wordprocessingml/2006/main" w:val="hybridMultilevel"/>
    <w:lvl xmlns:w="http://schemas.openxmlformats.org/wordprocessingml/2006/main" w:ilvl="0">
      <w:start w:val="4"/>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4d3950ba"/>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991b4c8"/>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142ec746"/>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3d5d1c21"/>
    <w:multiLevelType xmlns:w="http://schemas.openxmlformats.org/wordprocessingml/2006/main" w:val="hybridMultilevel"/>
    <w:lvl xmlns:w="http://schemas.openxmlformats.org/wordprocessingml/2006/main" w:ilvl="0">
      <w:start w:val="50"/>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4b4bfeef"/>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45ae12d5"/>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6c88cbca"/>
    <w:multiLevelType xmlns:w="http://schemas.openxmlformats.org/wordprocessingml/2006/main" w:val="hybridMultilevel"/>
    <w:lvl xmlns:w="http://schemas.openxmlformats.org/wordprocessingml/2006/main" w:ilvl="0">
      <w:start w:val="49"/>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251ddfa6"/>
    <w:multiLevelType xmlns:w="http://schemas.openxmlformats.org/wordprocessingml/2006/main" w:val="hybridMultilevel"/>
    <w:lvl xmlns:w="http://schemas.openxmlformats.org/wordprocessingml/2006/main" w:ilvl="0">
      <w:start w:val="48"/>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2022f8a0"/>
    <w:multiLevelType xmlns:w="http://schemas.openxmlformats.org/wordprocessingml/2006/main" w:val="hybridMultilevel"/>
    <w:lvl xmlns:w="http://schemas.openxmlformats.org/wordprocessingml/2006/main" w:ilvl="0">
      <w:start w:val="47"/>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412c86c9"/>
    <w:multiLevelType xmlns:w="http://schemas.openxmlformats.org/wordprocessingml/2006/main" w:val="hybridMultilevel"/>
    <w:lvl xmlns:w="http://schemas.openxmlformats.org/wordprocessingml/2006/main" w:ilvl="0">
      <w:start w:val="46"/>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121c1374"/>
    <w:multiLevelType xmlns:w="http://schemas.openxmlformats.org/wordprocessingml/2006/main" w:val="hybridMultilevel"/>
    <w:lvl xmlns:w="http://schemas.openxmlformats.org/wordprocessingml/2006/main" w:ilvl="0">
      <w:start w:val="45"/>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660809f7"/>
    <w:multiLevelType xmlns:w="http://schemas.openxmlformats.org/wordprocessingml/2006/main" w:val="hybridMultilevel"/>
    <w:lvl xmlns:w="http://schemas.openxmlformats.org/wordprocessingml/2006/main" w:ilvl="0">
      <w:start w:val="44"/>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684cb633"/>
    <w:multiLevelType xmlns:w="http://schemas.openxmlformats.org/wordprocessingml/2006/main" w:val="hybridMultilevel"/>
    <w:lvl xmlns:w="http://schemas.openxmlformats.org/wordprocessingml/2006/main" w:ilvl="0">
      <w:start w:val="43"/>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e7f529"/>
    <w:multiLevelType xmlns:w="http://schemas.openxmlformats.org/wordprocessingml/2006/main" w:val="hybridMultilevel"/>
    <w:lvl xmlns:w="http://schemas.openxmlformats.org/wordprocessingml/2006/main" w:ilvl="0">
      <w:start w:val="42"/>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64248107"/>
    <w:multiLevelType xmlns:w="http://schemas.openxmlformats.org/wordprocessingml/2006/main" w:val="hybridMultilevel"/>
    <w:lvl xmlns:w="http://schemas.openxmlformats.org/wordprocessingml/2006/main" w:ilvl="0">
      <w:start w:val="41"/>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269363b6"/>
    <w:multiLevelType xmlns:w="http://schemas.openxmlformats.org/wordprocessingml/2006/main" w:val="hybridMultilevel"/>
    <w:lvl xmlns:w="http://schemas.openxmlformats.org/wordprocessingml/2006/main" w:ilvl="0">
      <w:start w:val="40"/>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74e876b8"/>
    <w:multiLevelType xmlns:w="http://schemas.openxmlformats.org/wordprocessingml/2006/main" w:val="hybridMultilevel"/>
    <w:lvl xmlns:w="http://schemas.openxmlformats.org/wordprocessingml/2006/main" w:ilvl="0">
      <w:start w:val="39"/>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2eb75bd"/>
    <w:multiLevelType xmlns:w="http://schemas.openxmlformats.org/wordprocessingml/2006/main" w:val="hybridMultilevel"/>
    <w:lvl xmlns:w="http://schemas.openxmlformats.org/wordprocessingml/2006/main" w:ilvl="0">
      <w:start w:val="38"/>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7bc96fe1"/>
    <w:multiLevelType xmlns:w="http://schemas.openxmlformats.org/wordprocessingml/2006/main" w:val="hybridMultilevel"/>
    <w:lvl xmlns:w="http://schemas.openxmlformats.org/wordprocessingml/2006/main" w:ilvl="0">
      <w:start w:val="37"/>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2cfc6b9d"/>
    <w:multiLevelType xmlns:w="http://schemas.openxmlformats.org/wordprocessingml/2006/main" w:val="hybridMultilevel"/>
    <w:lvl xmlns:w="http://schemas.openxmlformats.org/wordprocessingml/2006/main" w:ilvl="0">
      <w:start w:val="36"/>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27c3d837"/>
    <w:multiLevelType xmlns:w="http://schemas.openxmlformats.org/wordprocessingml/2006/main" w:val="hybridMultilevel"/>
    <w:lvl xmlns:w="http://schemas.openxmlformats.org/wordprocessingml/2006/main" w:ilvl="0">
      <w:start w:val="35"/>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706fda3c"/>
    <w:multiLevelType xmlns:w="http://schemas.openxmlformats.org/wordprocessingml/2006/main" w:val="hybridMultilevel"/>
    <w:lvl xmlns:w="http://schemas.openxmlformats.org/wordprocessingml/2006/main" w:ilvl="0">
      <w:start w:val="34"/>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68bbed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868"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f4b52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868"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18e60531"/>
    <w:multiLevelType xmlns:w="http://schemas.openxmlformats.org/wordprocessingml/2006/main" w:val="hybridMultilevel"/>
    <w:lvl xmlns:w="http://schemas.openxmlformats.org/wordprocessingml/2006/main" w:ilvl="0">
      <w:start w:val="33"/>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3d39cace"/>
    <w:multiLevelType xmlns:w="http://schemas.openxmlformats.org/wordprocessingml/2006/main" w:val="hybridMultilevel"/>
    <w:lvl xmlns:w="http://schemas.openxmlformats.org/wordprocessingml/2006/main" w:ilvl="0">
      <w:start w:val="32"/>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469f654c"/>
    <w:multiLevelType xmlns:w="http://schemas.openxmlformats.org/wordprocessingml/2006/main" w:val="hybridMultilevel"/>
    <w:lvl xmlns:w="http://schemas.openxmlformats.org/wordprocessingml/2006/main" w:ilvl="0">
      <w:start w:val="31"/>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5207e4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16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1c026c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2fd9879c"/>
    <w:multiLevelType xmlns:w="http://schemas.openxmlformats.org/wordprocessingml/2006/main" w:val="hybridMultilevel"/>
    <w:lvl xmlns:w="http://schemas.openxmlformats.org/wordprocessingml/2006/main" w:ilvl="0">
      <w:start w:val="30"/>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135fa8c9"/>
    <w:multiLevelType xmlns:w="http://schemas.openxmlformats.org/wordprocessingml/2006/main" w:val="hybridMultilevel"/>
    <w:lvl xmlns:w="http://schemas.openxmlformats.org/wordprocessingml/2006/main" w:ilvl="0">
      <w:start w:val="29"/>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4fe9c757"/>
    <w:multiLevelType xmlns:w="http://schemas.openxmlformats.org/wordprocessingml/2006/main" w:val="hybridMultilevel"/>
    <w:lvl xmlns:w="http://schemas.openxmlformats.org/wordprocessingml/2006/main" w:ilvl="0">
      <w:start w:val="4"/>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42aa186c"/>
    <w:multiLevelType xmlns:w="http://schemas.openxmlformats.org/wordprocessingml/2006/main" w:val="hybridMultilevel"/>
    <w:lvl xmlns:w="http://schemas.openxmlformats.org/wordprocessingml/2006/main" w:ilvl="0">
      <w:start w:val="3"/>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6c2abb71"/>
    <w:multiLevelType xmlns:w="http://schemas.openxmlformats.org/wordprocessingml/2006/main" w:val="hybridMultilevel"/>
    <w:lvl xmlns:w="http://schemas.openxmlformats.org/wordprocessingml/2006/main" w:ilvl="0">
      <w:start w:val="2"/>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7f2d698"/>
    <w:multiLevelType xmlns:w="http://schemas.openxmlformats.org/wordprocessingml/2006/main" w:val="hybridMultilevel"/>
    <w:lvl xmlns:w="http://schemas.openxmlformats.org/wordprocessingml/2006/main" w:ilvl="0">
      <w:start w:val="1"/>
      <w:numFmt w:val="lowerLetter"/>
      <w:lvlText w:val="%1."/>
      <w:lvlJc w:val="left"/>
      <w:pPr>
        <w:ind w:left="106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2b82dc04"/>
    <w:multiLevelType xmlns:w="http://schemas.openxmlformats.org/wordprocessingml/2006/main" w:val="hybridMultilevel"/>
    <w:lvl xmlns:w="http://schemas.openxmlformats.org/wordprocessingml/2006/main" w:ilvl="0">
      <w:start w:val="28"/>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f861787"/>
    <w:multiLevelType xmlns:w="http://schemas.openxmlformats.org/wordprocessingml/2006/main" w:val="hybridMultilevel"/>
    <w:lvl xmlns:w="http://schemas.openxmlformats.org/wordprocessingml/2006/main" w:ilvl="0">
      <w:start w:val="27"/>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42aeb054"/>
    <w:multiLevelType xmlns:w="http://schemas.openxmlformats.org/wordprocessingml/2006/main" w:val="hybridMultilevel"/>
    <w:lvl xmlns:w="http://schemas.openxmlformats.org/wordprocessingml/2006/main" w:ilvl="0">
      <w:start w:val="26"/>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69b84f3a"/>
    <w:multiLevelType xmlns:w="http://schemas.openxmlformats.org/wordprocessingml/2006/main" w:val="hybridMultilevel"/>
    <w:lvl xmlns:w="http://schemas.openxmlformats.org/wordprocessingml/2006/main" w:ilvl="0">
      <w:start w:val="25"/>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6d8557dc"/>
    <w:multiLevelType xmlns:w="http://schemas.openxmlformats.org/wordprocessingml/2006/main" w:val="hybridMultilevel"/>
    <w:lvl xmlns:w="http://schemas.openxmlformats.org/wordprocessingml/2006/main" w:ilvl="0">
      <w:start w:val="24"/>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aeb56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709"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eb5b6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709"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100cf1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709"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4dc73a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709"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2b86f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709"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3b7a3ee"/>
    <w:multiLevelType xmlns:w="http://schemas.openxmlformats.org/wordprocessingml/2006/main" w:val="hybridMultilevel"/>
    <w:lvl xmlns:w="http://schemas.openxmlformats.org/wordprocessingml/2006/main" w:ilvl="0">
      <w:start w:val="23"/>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893b051"/>
    <w:multiLevelType xmlns:w="http://schemas.openxmlformats.org/wordprocessingml/2006/main" w:val="hybridMultilevel"/>
    <w:lvl xmlns:w="http://schemas.openxmlformats.org/wordprocessingml/2006/main" w:ilvl="0">
      <w:start w:val="22"/>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05312e0"/>
    <w:multiLevelType xmlns:w="http://schemas.openxmlformats.org/wordprocessingml/2006/main" w:val="hybridMultilevel"/>
    <w:lvl xmlns:w="http://schemas.openxmlformats.org/wordprocessingml/2006/main" w:ilvl="0">
      <w:start w:val="21"/>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90a8829"/>
    <w:multiLevelType xmlns:w="http://schemas.openxmlformats.org/wordprocessingml/2006/main" w:val="hybridMultilevel"/>
    <w:lvl xmlns:w="http://schemas.openxmlformats.org/wordprocessingml/2006/main" w:ilvl="0">
      <w:start w:val="20"/>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7700f83d"/>
    <w:multiLevelType xmlns:w="http://schemas.openxmlformats.org/wordprocessingml/2006/main" w:val="hybridMultilevel"/>
    <w:lvl xmlns:w="http://schemas.openxmlformats.org/wordprocessingml/2006/main" w:ilvl="0">
      <w:start w:val="19"/>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e8ac95a"/>
    <w:multiLevelType xmlns:w="http://schemas.openxmlformats.org/wordprocessingml/2006/main" w:val="hybridMultilevel"/>
    <w:lvl xmlns:w="http://schemas.openxmlformats.org/wordprocessingml/2006/main" w:ilvl="0">
      <w:start w:val="18"/>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7d7e380"/>
    <w:multiLevelType xmlns:w="http://schemas.openxmlformats.org/wordprocessingml/2006/main" w:val="hybridMultilevel"/>
    <w:lvl xmlns:w="http://schemas.openxmlformats.org/wordprocessingml/2006/main" w:ilvl="0">
      <w:start w:val="17"/>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5aaedb3"/>
    <w:multiLevelType xmlns:w="http://schemas.openxmlformats.org/wordprocessingml/2006/main" w:val="hybridMultilevel"/>
    <w:lvl xmlns:w="http://schemas.openxmlformats.org/wordprocessingml/2006/main" w:ilvl="0">
      <w:start w:val="16"/>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86dd202"/>
    <w:multiLevelType xmlns:w="http://schemas.openxmlformats.org/wordprocessingml/2006/main" w:val="hybridMultilevel"/>
    <w:lvl xmlns:w="http://schemas.openxmlformats.org/wordprocessingml/2006/main" w:ilvl="0">
      <w:start w:val="15"/>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8e89cc9"/>
    <w:multiLevelType xmlns:w="http://schemas.openxmlformats.org/wordprocessingml/2006/main" w:val="hybridMultilevel"/>
    <w:lvl xmlns:w="http://schemas.openxmlformats.org/wordprocessingml/2006/main" w:ilvl="0">
      <w:start w:val="14"/>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4c8ddf9"/>
    <w:multiLevelType xmlns:w="http://schemas.openxmlformats.org/wordprocessingml/2006/main" w:val="hybridMultilevel"/>
    <w:lvl xmlns:w="http://schemas.openxmlformats.org/wordprocessingml/2006/main" w:ilvl="0">
      <w:start w:val="13"/>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ca29072"/>
    <w:multiLevelType xmlns:w="http://schemas.openxmlformats.org/wordprocessingml/2006/main" w:val="hybridMultilevel"/>
    <w:lvl xmlns:w="http://schemas.openxmlformats.org/wordprocessingml/2006/main" w:ilvl="0">
      <w:start w:val="12"/>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7f5c405"/>
    <w:multiLevelType xmlns:w="http://schemas.openxmlformats.org/wordprocessingml/2006/main" w:val="hybridMultilevel"/>
    <w:lvl xmlns:w="http://schemas.openxmlformats.org/wordprocessingml/2006/main" w:ilvl="0">
      <w:start w:val="3"/>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a9653f8"/>
    <w:multiLevelType xmlns:w="http://schemas.openxmlformats.org/wordprocessingml/2006/main" w:val="hybridMultilevel"/>
    <w:lvl xmlns:w="http://schemas.openxmlformats.org/wordprocessingml/2006/main" w:ilvl="0">
      <w:start w:val="2"/>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78c8a15"/>
    <w:multiLevelType xmlns:w="http://schemas.openxmlformats.org/wordprocessingml/2006/main" w:val="hybridMultilevel"/>
    <w:lvl xmlns:w="http://schemas.openxmlformats.org/wordprocessingml/2006/main" w:ilvl="0">
      <w:start w:val="1"/>
      <w:numFmt w:val="decimal"/>
      <w:lvlText w:val="%1."/>
      <w:lvlJc w:val="left"/>
      <w:pPr>
        <w:ind w:left="708"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525a300"/>
    <w:multiLevelType xmlns:w="http://schemas.openxmlformats.org/wordprocessingml/2006/main" w:val="hybridMultilevel"/>
    <w:lvl xmlns:w="http://schemas.openxmlformats.org/wordprocessingml/2006/main" w:ilvl="0">
      <w:start w:val="6"/>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33722308"/>
    <w:multiLevelType xmlns:w="http://schemas.openxmlformats.org/wordprocessingml/2006/main" w:val="hybridMultilevel"/>
    <w:lvl xmlns:w="http://schemas.openxmlformats.org/wordprocessingml/2006/main" w:ilvl="0">
      <w:start w:val="5"/>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ecea9d1"/>
    <w:multiLevelType xmlns:w="http://schemas.openxmlformats.org/wordprocessingml/2006/main" w:val="hybridMultilevel"/>
    <w:lvl xmlns:w="http://schemas.openxmlformats.org/wordprocessingml/2006/main" w:ilvl="0">
      <w:start w:val="4"/>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dc356c6"/>
    <w:multiLevelType xmlns:w="http://schemas.openxmlformats.org/wordprocessingml/2006/main" w:val="hybridMultilevel"/>
    <w:lvl xmlns:w="http://schemas.openxmlformats.org/wordprocessingml/2006/main" w:ilvl="0">
      <w:start w:val="3"/>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334f28a"/>
    <w:multiLevelType xmlns:w="http://schemas.openxmlformats.org/wordprocessingml/2006/main" w:val="hybridMultilevel"/>
    <w:lvl xmlns:w="http://schemas.openxmlformats.org/wordprocessingml/2006/main" w:ilvl="0">
      <w:start w:val="2"/>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b4c9618"/>
    <w:multiLevelType xmlns:w="http://schemas.openxmlformats.org/wordprocessingml/2006/main" w:val="hybridMultilevel"/>
    <w:lvl xmlns:w="http://schemas.openxmlformats.org/wordprocessingml/2006/main" w:ilvl="0">
      <w:start w:val="1"/>
      <w:numFmt w:val="upperLetter"/>
      <w:lvlText w:val="%1."/>
      <w:lvlJc w:val="left"/>
      <w:pPr>
        <w:ind w:left="1081"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a1b53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71a7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b463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42f1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fed1b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4bf7e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0af51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5c08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cafec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dc30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9c402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e27ce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e225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68b0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ec8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646a1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6e7b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cb4667a"/>
    <w:multiLevelType xmlns:w="http://schemas.openxmlformats.org/wordprocessingml/2006/main" w:val="hybrid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219a311"/>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f07e0"/>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0dced7a"/>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f1d7e7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8d4e7b9"/>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15d878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d44170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75bf1e2"/>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b3a2385"/>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053dc43"/>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0503c0b"/>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a181873"/>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833ceb4"/>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0ac4215"/>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d96abd7"/>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b4db7ce"/>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40b7cc3"/>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e88058"/>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bcb9b6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0e2b8d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83be264"/>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f2fa418"/>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256a7b"/>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8c9603c"/>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57aab1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d9a8da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D5CE1B"/>
    <w:rsid w:val="002C4E23"/>
    <w:rsid w:val="03C69833"/>
    <w:rsid w:val="0624C795"/>
    <w:rsid w:val="0966746E"/>
    <w:rsid w:val="0B47FD42"/>
    <w:rsid w:val="0BBD998F"/>
    <w:rsid w:val="11A1C1C5"/>
    <w:rsid w:val="1212EC65"/>
    <w:rsid w:val="12331AB4"/>
    <w:rsid w:val="135D055F"/>
    <w:rsid w:val="1391C66F"/>
    <w:rsid w:val="161CB61C"/>
    <w:rsid w:val="18656A63"/>
    <w:rsid w:val="1AF35385"/>
    <w:rsid w:val="1B2251DB"/>
    <w:rsid w:val="1BB34B4C"/>
    <w:rsid w:val="1D796DF6"/>
    <w:rsid w:val="1E60E676"/>
    <w:rsid w:val="1E6B19D9"/>
    <w:rsid w:val="1E85393D"/>
    <w:rsid w:val="257D5079"/>
    <w:rsid w:val="26240529"/>
    <w:rsid w:val="2B0F03F8"/>
    <w:rsid w:val="2B57DBC9"/>
    <w:rsid w:val="2D098446"/>
    <w:rsid w:val="2E31E22B"/>
    <w:rsid w:val="2F6B8162"/>
    <w:rsid w:val="311521B2"/>
    <w:rsid w:val="364B4B9A"/>
    <w:rsid w:val="3A0F3037"/>
    <w:rsid w:val="3A38FF2E"/>
    <w:rsid w:val="3F02A24D"/>
    <w:rsid w:val="408F0DEF"/>
    <w:rsid w:val="442889D0"/>
    <w:rsid w:val="45FEAD2F"/>
    <w:rsid w:val="465064EA"/>
    <w:rsid w:val="48CF09E1"/>
    <w:rsid w:val="49BDEB41"/>
    <w:rsid w:val="49EE223F"/>
    <w:rsid w:val="4B687582"/>
    <w:rsid w:val="4EF65DD9"/>
    <w:rsid w:val="4F07117A"/>
    <w:rsid w:val="5390857E"/>
    <w:rsid w:val="54604F4C"/>
    <w:rsid w:val="55F35A0B"/>
    <w:rsid w:val="57C299C7"/>
    <w:rsid w:val="5B332C49"/>
    <w:rsid w:val="5DA3D1EA"/>
    <w:rsid w:val="5F44AE2D"/>
    <w:rsid w:val="6597442E"/>
    <w:rsid w:val="66C828FA"/>
    <w:rsid w:val="67CF2D15"/>
    <w:rsid w:val="6BCC6C57"/>
    <w:rsid w:val="79D5CE1B"/>
    <w:rsid w:val="7BAEE5BE"/>
    <w:rsid w:val="7BC09B53"/>
    <w:rsid w:val="7EB4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F30F"/>
  <w15:chartTrackingRefBased/>
  <w15:docId w15:val="{662AFBF3-D9CF-4DA4-A7AA-662696B0E7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NormalParagraph" w:customStyle="true">
    <w:uiPriority w:val="1"/>
    <w:name w:val="Normal Paragraph"/>
    <w:basedOn w:val="Normal"/>
    <w:link w:val="NormalParagraphChar"/>
    <w:qFormat/>
    <w:rsid w:val="2D098446"/>
    <w:rPr>
      <w:rFonts w:ascii="Times New Roman" w:hAnsi="Times New Roman" w:eastAsia="Times New Roman" w:cs="Times New Roman"/>
      <w:color w:val="000000" w:themeColor="text1" w:themeTint="FF" w:themeShade="FF"/>
      <w:sz w:val="24"/>
      <w:szCs w:val="24"/>
      <w:lang w:val="en-US"/>
    </w:rPr>
    <w:pPr>
      <w:spacing w:after="240"/>
    </w:pPr>
  </w:style>
  <w:style w:type="character" w:styleId="NormalParagraphChar" w:customStyle="true">
    <w:uiPriority w:val="1"/>
    <w:name w:val="Normal Paragraph Char"/>
    <w:basedOn w:val="DefaultParagraphFont"/>
    <w:link w:val="NormalParagraph"/>
    <w:rsid w:val="2D098446"/>
    <w:rPr>
      <w:rFonts w:ascii="Times New Roman" w:hAnsi="Times New Roman" w:eastAsia="Times New Roman" w:cs="Times New Roman"/>
      <w:color w:val="000000" w:themeColor="text1" w:themeTint="FF" w:themeShade="FF"/>
      <w:sz w:val="24"/>
      <w:szCs w:val="24"/>
      <w:lang w:val="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LetBody" w:customStyle="true">
    <w:uiPriority w:val="1"/>
    <w:name w:val="Let Body"/>
    <w:basedOn w:val="Normal"/>
    <w:rsid w:val="5F44AE2D"/>
    <w:rPr>
      <w:rFonts w:ascii="Arial" w:hAnsi="Arial" w:eastAsia="Times New Roman" w:cs="Times New Roman"/>
      <w:color w:val="auto"/>
      <w:lang w:eastAsia="en-US"/>
    </w:rPr>
    <w:pPr>
      <w:spacing w:before="160" w:after="0" w:line="240" w:lineRule="auto"/>
      <w:ind w:left="0" w:hanging="10" w:firstLine="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d4b6ac9099f849d7" /><Relationship Type="http://schemas.microsoft.com/office/2011/relationships/commentsExtended" Target="commentsExtended.xml" Id="Rc30ce54d1abf4446" /><Relationship Type="http://schemas.microsoft.com/office/2016/09/relationships/commentsIds" Target="commentsIds.xml" Id="R2e3ffdfb12a6499c" /><Relationship Type="http://schemas.microsoft.com/office/2018/08/relationships/commentsExtensible" Target="commentsExtensible.xml" Id="R517336a4238d48ac" /><Relationship Type="http://schemas.openxmlformats.org/officeDocument/2006/relationships/numbering" Target="numbering.xml" Id="R1ffff7ebcd934e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2024-02-14T17:11:27.7553559Z</dcterms:created>
  <dcterms:modified xsi:type="dcterms:W3CDTF">2024-02-15T19:18:35.7029952Z</dcterms:modified>
  <dc:creator>Mathais Sarrazin</dc:creator>
  <lastModifiedBy>Mathais Sarrazin</lastModifiedBy>
</coreProperties>
</file>